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32E38B5C" w14:textId="478E8BA8" w:rsidR="000B57E3" w:rsidRPr="000B57E3" w:rsidRDefault="000B57E3" w:rsidP="000B57E3">
      <w:pPr>
        <w:jc w:val="both"/>
        <w:rPr>
          <w:rFonts w:ascii="Calibri" w:hAnsi="Calibri" w:cs="Calibri"/>
          <w:kern w:val="0"/>
          <w:sz w:val="52"/>
          <w:szCs w:val="52"/>
          <w:lang w:val="en-US"/>
        </w:rPr>
      </w:pPr>
      <w:r w:rsidRPr="000B57E3">
        <w:rPr>
          <w:rFonts w:ascii="Calibri" w:hAnsi="Calibri" w:cs="Calibri"/>
          <w:kern w:val="0"/>
          <w:sz w:val="52"/>
          <w:szCs w:val="52"/>
          <w:lang w:val="en-US"/>
        </w:rPr>
        <w:t xml:space="preserve">Tasmania has a higher diversity and number of internationally important bird sites relative to its size than any other Australian state, as well as the highest densities in Australia of a number of resident and migratory species. Tasmania, including Macquarie Island, provides breeding or foraging habitat for around 90 shorebird and seabird species. </w:t>
      </w:r>
    </w:p>
    <w:p w14:paraId="6439682E" w14:textId="5CFD3AAB" w:rsidR="000B57E3" w:rsidRPr="000B57E3" w:rsidRDefault="000B57E3" w:rsidP="000B57E3">
      <w:pPr>
        <w:jc w:val="both"/>
        <w:rPr>
          <w:rFonts w:ascii="Calibri" w:hAnsi="Calibri" w:cs="Calibri"/>
          <w:kern w:val="0"/>
          <w:sz w:val="52"/>
          <w:szCs w:val="52"/>
          <w:lang w:val="en-US"/>
        </w:rPr>
      </w:pPr>
      <w:r w:rsidRPr="000B57E3">
        <w:rPr>
          <w:rFonts w:ascii="Calibri" w:hAnsi="Calibri" w:cs="Calibri"/>
          <w:kern w:val="0"/>
          <w:sz w:val="52"/>
          <w:szCs w:val="52"/>
          <w:lang w:val="en-US"/>
        </w:rPr>
        <w:t xml:space="preserve">Tasmania has a diverse shorebird fauna of 43 species, representing 64% of the shorebird species recorded nationally. During the summer migratory season, Tasmania has an estimated total population of 40,000 shorebirds. </w:t>
      </w:r>
      <w:r w:rsidRPr="000B57E3">
        <w:rPr>
          <w:rFonts w:ascii="Calibri" w:hAnsi="Calibri" w:cs="Calibri"/>
          <w:kern w:val="0"/>
          <w:sz w:val="52"/>
          <w:szCs w:val="52"/>
          <w:lang w:val="en-US"/>
        </w:rPr>
        <w:t>Many</w:t>
      </w:r>
      <w:r w:rsidRPr="000B57E3">
        <w:rPr>
          <w:rFonts w:ascii="Calibri" w:hAnsi="Calibri" w:cs="Calibri"/>
          <w:kern w:val="0"/>
          <w:sz w:val="52"/>
          <w:szCs w:val="52"/>
          <w:lang w:val="en-US"/>
        </w:rPr>
        <w:t xml:space="preserve"> habitats that support Tasmania’s </w:t>
      </w:r>
      <w:r w:rsidRPr="000B57E3">
        <w:rPr>
          <w:rFonts w:ascii="Calibri" w:hAnsi="Calibri" w:cs="Calibri"/>
          <w:kern w:val="0"/>
          <w:sz w:val="52"/>
          <w:szCs w:val="52"/>
          <w:lang w:val="en-US"/>
        </w:rPr>
        <w:lastRenderedPageBreak/>
        <w:t>remarkable aggregations of shorebirds have been recognised as internationally renowned ‘Ramsar’</w:t>
      </w:r>
      <w:r w:rsidRPr="000B57E3">
        <w:rPr>
          <w:rFonts w:ascii="Calibri" w:hAnsi="Calibri" w:cs="Calibri"/>
          <w:kern w:val="0"/>
          <w:sz w:val="52"/>
          <w:szCs w:val="52"/>
          <w:lang w:val="en-US"/>
        </w:rPr>
        <w:footnoteReference w:id="1"/>
      </w:r>
      <w:r w:rsidRPr="000B57E3">
        <w:rPr>
          <w:rFonts w:ascii="Calibri" w:hAnsi="Calibri" w:cs="Calibri"/>
          <w:kern w:val="0"/>
          <w:sz w:val="52"/>
          <w:szCs w:val="52"/>
          <w:lang w:val="en-US"/>
        </w:rPr>
        <w:t xml:space="preserve"> wetlands.</w:t>
      </w:r>
      <w:r w:rsidRPr="000B57E3">
        <w:rPr>
          <w:rFonts w:ascii="Calibri" w:hAnsi="Calibri" w:cs="Calibri"/>
          <w:kern w:val="0"/>
          <w:sz w:val="52"/>
          <w:szCs w:val="52"/>
          <w:lang w:val="en-US"/>
        </w:rPr>
        <w:t xml:space="preserve"> </w:t>
      </w:r>
      <w:r w:rsidRPr="000B57E3">
        <w:rPr>
          <w:rFonts w:ascii="Calibri" w:hAnsi="Calibri" w:cs="Calibri"/>
          <w:kern w:val="0"/>
          <w:sz w:val="52"/>
          <w:szCs w:val="52"/>
          <w:lang w:val="en-US"/>
        </w:rPr>
        <w:t xml:space="preserve">Tasmania has a unique location at the southern extremity of the East Asian Australasian Flyway for migratory shorebirds.  .  </w:t>
      </w:r>
    </w:p>
    <w:p w14:paraId="2A3CDD2E" w14:textId="6AA96F54" w:rsidR="000B57E3" w:rsidRPr="000B57E3" w:rsidRDefault="000B57E3" w:rsidP="000B57E3">
      <w:pPr>
        <w:jc w:val="both"/>
        <w:rPr>
          <w:rFonts w:ascii="Calibri" w:hAnsi="Calibri" w:cs="Calibri"/>
          <w:kern w:val="0"/>
          <w:sz w:val="52"/>
          <w:szCs w:val="52"/>
          <w:lang w:val="en-US"/>
        </w:rPr>
      </w:pPr>
      <w:r w:rsidRPr="000B57E3">
        <w:rPr>
          <w:rFonts w:ascii="Calibri" w:hAnsi="Calibri" w:cs="Calibri"/>
          <w:kern w:val="0"/>
          <w:sz w:val="52"/>
          <w:szCs w:val="52"/>
          <w:lang w:val="en-US"/>
        </w:rPr>
        <w:t xml:space="preserve">Not all of these species are doing well. Twenty-nine species consisting primarily of seabirds are listed as Threatened including 14 albatrosses, seven petrels, four terns, two cormorants and one prion. An additional albatross species and two subantarctic penguins not listed in Australia are Threatened at the global </w:t>
      </w:r>
      <w:r w:rsidRPr="000B57E3">
        <w:rPr>
          <w:rFonts w:ascii="Calibri" w:hAnsi="Calibri" w:cs="Calibri"/>
          <w:kern w:val="0"/>
          <w:sz w:val="52"/>
          <w:szCs w:val="52"/>
          <w:lang w:val="en-US"/>
        </w:rPr>
        <w:lastRenderedPageBreak/>
        <w:t xml:space="preserve">scale. Several shorebird species are of conservation concern. </w:t>
      </w:r>
    </w:p>
    <w:p w14:paraId="670F0560" w14:textId="77777777" w:rsidR="000B57E3" w:rsidRPr="000B57E3" w:rsidRDefault="000B57E3" w:rsidP="00F464D3">
      <w:pPr>
        <w:spacing w:after="120" w:line="240" w:lineRule="auto"/>
        <w:jc w:val="both"/>
        <w:rPr>
          <w:rFonts w:ascii="Calibri" w:hAnsi="Calibri" w:cs="Calibri"/>
          <w:kern w:val="0"/>
          <w:sz w:val="52"/>
          <w:szCs w:val="52"/>
          <w:lang w:val="en-US"/>
        </w:rPr>
      </w:pPr>
    </w:p>
    <w:p w14:paraId="27229E83" w14:textId="0120EC1F" w:rsidR="00F464D3" w:rsidRDefault="00F464D3" w:rsidP="00F464D3">
      <w:pPr>
        <w:spacing w:after="120" w:line="240" w:lineRule="auto"/>
        <w:jc w:val="both"/>
        <w:rPr>
          <w:rFonts w:ascii="Calibri" w:hAnsi="Calibri" w:cs="Calibri"/>
          <w:b/>
          <w:sz w:val="52"/>
          <w:szCs w:val="52"/>
        </w:rPr>
      </w:pPr>
      <w:r w:rsidRPr="00E64905">
        <w:rPr>
          <w:rFonts w:ascii="Calibri" w:hAnsi="Calibri" w:cs="Calibri"/>
          <w:b/>
          <w:sz w:val="52"/>
          <w:szCs w:val="52"/>
        </w:rPr>
        <w:t>SHOREBIRDS</w:t>
      </w:r>
    </w:p>
    <w:p w14:paraId="66746ADC" w14:textId="77777777" w:rsidR="003D35FF" w:rsidRDefault="00F464D3" w:rsidP="003D35FF">
      <w:pPr>
        <w:pStyle w:val="Pa1"/>
        <w:keepNext/>
        <w:spacing w:after="120" w:line="240" w:lineRule="auto"/>
        <w:jc w:val="both"/>
      </w:pPr>
      <w:r w:rsidRPr="00E64905">
        <w:rPr>
          <w:rFonts w:ascii="Calibri" w:hAnsi="Calibri" w:cs="Calibri"/>
          <w:i/>
          <w:noProof/>
          <w:sz w:val="52"/>
          <w:szCs w:val="52"/>
        </w:rPr>
        <w:drawing>
          <wp:inline distT="0" distB="0" distL="0" distR="0" wp14:anchorId="0FEF5ADD" wp14:editId="66A9849A">
            <wp:extent cx="5715000" cy="2130292"/>
            <wp:effectExtent l="0" t="0" r="0" b="3810"/>
            <wp:docPr id="136" name="Picture 21" descr="C:\Users\Michael\Documents\NE swansea primrose\DSC0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ael\Documents\NE swansea primrose\DSC02617.JPG"/>
                    <pic:cNvPicPr>
                      <a:picLocks noChangeAspect="1" noChangeArrowheads="1"/>
                    </pic:cNvPicPr>
                  </pic:nvPicPr>
                  <pic:blipFill>
                    <a:blip r:embed="rId6" cstate="print"/>
                    <a:srcRect t="21060" b="23155"/>
                    <a:stretch>
                      <a:fillRect/>
                    </a:stretch>
                  </pic:blipFill>
                  <pic:spPr bwMode="auto">
                    <a:xfrm>
                      <a:off x="0" y="0"/>
                      <a:ext cx="5750300" cy="2143450"/>
                    </a:xfrm>
                    <a:prstGeom prst="rect">
                      <a:avLst/>
                    </a:prstGeom>
                    <a:noFill/>
                    <a:ln w="9525">
                      <a:noFill/>
                      <a:miter lim="800000"/>
                      <a:headEnd/>
                      <a:tailEnd/>
                    </a:ln>
                  </pic:spPr>
                </pic:pic>
              </a:graphicData>
            </a:graphic>
          </wp:inline>
        </w:drawing>
      </w:r>
    </w:p>
    <w:p w14:paraId="1B34636C" w14:textId="1F165F2A" w:rsidR="003D35FF" w:rsidRDefault="003D35FF" w:rsidP="003D35FF">
      <w:pPr>
        <w:pStyle w:val="Caption"/>
        <w:jc w:val="both"/>
      </w:pPr>
      <w:r>
        <w:t>Black Swans, Little Musselroe River, M.Jacques</w:t>
      </w:r>
    </w:p>
    <w:p w14:paraId="7627C314" w14:textId="54CD63A4" w:rsidR="00F464D3" w:rsidRPr="00E64905" w:rsidRDefault="00F464D3" w:rsidP="00F464D3">
      <w:pPr>
        <w:pStyle w:val="Pa1"/>
        <w:spacing w:after="120" w:line="240" w:lineRule="auto"/>
        <w:jc w:val="both"/>
        <w:rPr>
          <w:rFonts w:ascii="Calibri" w:hAnsi="Calibri" w:cs="Calibri"/>
          <w:sz w:val="52"/>
          <w:szCs w:val="52"/>
        </w:rPr>
      </w:pPr>
      <w:r>
        <w:rPr>
          <w:rFonts w:ascii="Calibri" w:hAnsi="Calibri" w:cs="Calibri"/>
          <w:sz w:val="52"/>
          <w:szCs w:val="52"/>
        </w:rPr>
        <w:t>Tasmanian tidal flats</w:t>
      </w:r>
      <w:r w:rsidRPr="00E64905">
        <w:rPr>
          <w:rFonts w:ascii="Calibri" w:hAnsi="Calibri" w:cs="Calibri"/>
          <w:sz w:val="52"/>
          <w:szCs w:val="52"/>
        </w:rPr>
        <w:t xml:space="preserve"> provide year-round habitat for many shorebirds. The Tasmanian foreshore and islands are important feeding and breeding sites for pied oystercatchers (</w:t>
      </w:r>
      <w:r w:rsidRPr="00E64905">
        <w:rPr>
          <w:rFonts w:ascii="Calibri" w:hAnsi="Calibri" w:cs="Calibri"/>
          <w:i/>
          <w:iCs/>
          <w:sz w:val="52"/>
          <w:szCs w:val="52"/>
        </w:rPr>
        <w:t xml:space="preserve">Haematopus </w:t>
      </w:r>
      <w:r w:rsidRPr="00E64905">
        <w:rPr>
          <w:rFonts w:ascii="Calibri" w:hAnsi="Calibri" w:cs="Calibri"/>
          <w:i/>
          <w:iCs/>
          <w:sz w:val="52"/>
          <w:szCs w:val="52"/>
        </w:rPr>
        <w:lastRenderedPageBreak/>
        <w:t xml:space="preserve">longirostris) </w:t>
      </w:r>
      <w:r w:rsidRPr="00E64905">
        <w:rPr>
          <w:rFonts w:ascii="Calibri" w:hAnsi="Calibri" w:cs="Calibri"/>
          <w:sz w:val="52"/>
          <w:szCs w:val="52"/>
        </w:rPr>
        <w:t xml:space="preserve">and many seabirds, including terns and gulls. </w:t>
      </w:r>
    </w:p>
    <w:p w14:paraId="6E73DF02" w14:textId="77777777" w:rsidR="00F464D3" w:rsidRPr="00E64905" w:rsidRDefault="00F464D3" w:rsidP="00F464D3">
      <w:pPr>
        <w:spacing w:after="120" w:line="240" w:lineRule="auto"/>
        <w:jc w:val="both"/>
        <w:rPr>
          <w:rFonts w:ascii="Calibri" w:hAnsi="Calibri" w:cs="Calibri"/>
          <w:sz w:val="52"/>
          <w:szCs w:val="52"/>
        </w:rPr>
      </w:pPr>
    </w:p>
    <w:p w14:paraId="6E3F3C98" w14:textId="77777777" w:rsidR="00F464D3" w:rsidRPr="00B0159C" w:rsidRDefault="00F464D3" w:rsidP="00F464D3">
      <w:pPr>
        <w:spacing w:after="120" w:line="240" w:lineRule="auto"/>
        <w:jc w:val="both"/>
        <w:rPr>
          <w:rFonts w:ascii="Calibri" w:hAnsi="Calibri" w:cs="Calibri"/>
          <w:b/>
          <w:bCs/>
          <w:sz w:val="52"/>
          <w:szCs w:val="52"/>
        </w:rPr>
      </w:pPr>
      <w:r w:rsidRPr="00B0159C">
        <w:rPr>
          <w:rFonts w:ascii="Calibri" w:hAnsi="Calibri" w:cs="Calibri"/>
          <w:b/>
          <w:bCs/>
          <w:sz w:val="52"/>
          <w:szCs w:val="52"/>
        </w:rPr>
        <w:t>Oystercatchers</w:t>
      </w:r>
    </w:p>
    <w:p w14:paraId="0B049094" w14:textId="3DF00933" w:rsidR="00F464D3" w:rsidRDefault="00F464D3" w:rsidP="00F464D3">
      <w:pPr>
        <w:spacing w:after="120" w:line="240" w:lineRule="auto"/>
        <w:jc w:val="both"/>
        <w:rPr>
          <w:rFonts w:ascii="Calibri" w:hAnsi="Calibri" w:cs="Calibri"/>
          <w:sz w:val="52"/>
          <w:szCs w:val="52"/>
        </w:rPr>
      </w:pPr>
      <w:r w:rsidRPr="00E64905">
        <w:rPr>
          <w:rFonts w:ascii="Calibri" w:hAnsi="Calibri" w:cs="Calibri"/>
          <w:noProof/>
          <w:sz w:val="52"/>
          <w:szCs w:val="52"/>
        </w:rPr>
        <w:drawing>
          <wp:anchor distT="0" distB="0" distL="114300" distR="114300" simplePos="0" relativeHeight="251664384" behindDoc="0" locked="0" layoutInCell="1" allowOverlap="1" wp14:anchorId="25AAA7B9" wp14:editId="3C9DCF22">
            <wp:simplePos x="0" y="0"/>
            <wp:positionH relativeFrom="column">
              <wp:posOffset>9525</wp:posOffset>
            </wp:positionH>
            <wp:positionV relativeFrom="paragraph">
              <wp:posOffset>10795</wp:posOffset>
            </wp:positionV>
            <wp:extent cx="3195320" cy="2476500"/>
            <wp:effectExtent l="0" t="0" r="0" b="0"/>
            <wp:wrapSquare wrapText="bothSides"/>
            <wp:docPr id="125" name="Picture 35" descr="Sooty Oystercatch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oty Oystercatcher">
                      <a:hlinkClick r:id="rId7"/>
                    </pic:cNvPr>
                    <pic:cNvPicPr>
                      <a:picLocks noChangeAspect="1" noChangeArrowheads="1"/>
                    </pic:cNvPicPr>
                  </pic:nvPicPr>
                  <pic:blipFill>
                    <a:blip r:embed="rId8" cstate="print"/>
                    <a:srcRect/>
                    <a:stretch>
                      <a:fillRect/>
                    </a:stretch>
                  </pic:blipFill>
                  <pic:spPr bwMode="auto">
                    <a:xfrm>
                      <a:off x="0" y="0"/>
                      <a:ext cx="3195320" cy="2476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4905">
        <w:rPr>
          <w:rFonts w:ascii="Calibri" w:hAnsi="Calibri" w:cs="Calibri"/>
          <w:noProof/>
          <w:sz w:val="52"/>
          <w:szCs w:val="52"/>
        </w:rPr>
        <w:drawing>
          <wp:inline distT="0" distB="0" distL="0" distR="0" wp14:anchorId="2300DC6B" wp14:editId="7314C7F7">
            <wp:extent cx="2173627" cy="2495285"/>
            <wp:effectExtent l="0" t="0" r="0" b="0"/>
            <wp:docPr id="121" name="Picture 29" descr="Pied Oystercatch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ed Oystercatcher">
                      <a:hlinkClick r:id="rId9"/>
                    </pic:cNvPr>
                    <pic:cNvPicPr>
                      <a:picLocks noChangeAspect="1" noChangeArrowheads="1"/>
                    </pic:cNvPicPr>
                  </pic:nvPicPr>
                  <pic:blipFill>
                    <a:blip r:embed="rId10" cstate="print"/>
                    <a:srcRect/>
                    <a:stretch>
                      <a:fillRect/>
                    </a:stretch>
                  </pic:blipFill>
                  <pic:spPr bwMode="auto">
                    <a:xfrm>
                      <a:off x="0" y="0"/>
                      <a:ext cx="2180538" cy="2503218"/>
                    </a:xfrm>
                    <a:prstGeom prst="rect">
                      <a:avLst/>
                    </a:prstGeom>
                    <a:noFill/>
                    <a:ln w="9525">
                      <a:noFill/>
                      <a:miter lim="800000"/>
                      <a:headEnd/>
                      <a:tailEnd/>
                    </a:ln>
                  </pic:spPr>
                </pic:pic>
              </a:graphicData>
            </a:graphic>
          </wp:inline>
        </w:drawing>
      </w:r>
    </w:p>
    <w:p w14:paraId="29EAA3C5" w14:textId="5A026677" w:rsidR="00AB7C66" w:rsidRPr="00E64905" w:rsidRDefault="00AB7C66" w:rsidP="00AB7C66">
      <w:pPr>
        <w:pStyle w:val="Caption"/>
        <w:jc w:val="both"/>
        <w:rPr>
          <w:rFonts w:ascii="Calibri" w:hAnsi="Calibri" w:cs="Calibri"/>
          <w:sz w:val="52"/>
          <w:szCs w:val="52"/>
        </w:rPr>
      </w:pPr>
      <w:r>
        <w:t xml:space="preserve">Sooty Oystercatcher and Pied Oystercatcher, </w:t>
      </w:r>
      <w:r>
        <w:t>Alan Fletcher</w:t>
      </w:r>
    </w:p>
    <w:p w14:paraId="6DF8302C" w14:textId="77777777" w:rsidR="000B57E3" w:rsidRDefault="00F464D3" w:rsidP="00F464D3">
      <w:pPr>
        <w:spacing w:after="120" w:line="240" w:lineRule="auto"/>
        <w:jc w:val="both"/>
        <w:rPr>
          <w:rFonts w:ascii="Calibri" w:hAnsi="Calibri" w:cs="Calibri"/>
          <w:sz w:val="52"/>
          <w:szCs w:val="52"/>
        </w:rPr>
      </w:pPr>
      <w:r>
        <w:rPr>
          <w:rFonts w:ascii="Calibri" w:hAnsi="Calibri" w:cs="Calibri"/>
          <w:sz w:val="52"/>
          <w:szCs w:val="52"/>
        </w:rPr>
        <w:t>Tasmania is a stronghold for oystercatchers, containing the majority of the Australian population. The pied oystercatcher thrives on the many large tidal flats in the south-east, in large groups. The</w:t>
      </w:r>
      <w:r w:rsidR="000B57E3">
        <w:rPr>
          <w:rFonts w:ascii="Calibri" w:hAnsi="Calibri" w:cs="Calibri"/>
          <w:sz w:val="52"/>
          <w:szCs w:val="52"/>
        </w:rPr>
        <w:t>ir</w:t>
      </w:r>
      <w:r>
        <w:rPr>
          <w:rFonts w:ascii="Calibri" w:hAnsi="Calibri" w:cs="Calibri"/>
          <w:sz w:val="52"/>
          <w:szCs w:val="52"/>
        </w:rPr>
        <w:t xml:space="preserve"> beaks are specially adapted </w:t>
      </w:r>
      <w:r w:rsidR="000B57E3">
        <w:rPr>
          <w:rFonts w:ascii="Calibri" w:hAnsi="Calibri" w:cs="Calibri"/>
          <w:sz w:val="52"/>
          <w:szCs w:val="52"/>
        </w:rPr>
        <w:t>for</w:t>
      </w:r>
      <w:r>
        <w:rPr>
          <w:rFonts w:ascii="Calibri" w:hAnsi="Calibri" w:cs="Calibri"/>
          <w:sz w:val="52"/>
          <w:szCs w:val="52"/>
        </w:rPr>
        <w:t xml:space="preserve"> </w:t>
      </w:r>
      <w:r>
        <w:rPr>
          <w:rFonts w:ascii="Calibri" w:hAnsi="Calibri" w:cs="Calibri"/>
          <w:sz w:val="52"/>
          <w:szCs w:val="52"/>
        </w:rPr>
        <w:lastRenderedPageBreak/>
        <w:t>search</w:t>
      </w:r>
      <w:r w:rsidR="000B57E3">
        <w:rPr>
          <w:rFonts w:ascii="Calibri" w:hAnsi="Calibri" w:cs="Calibri"/>
          <w:sz w:val="52"/>
          <w:szCs w:val="52"/>
        </w:rPr>
        <w:t>ing</w:t>
      </w:r>
      <w:r>
        <w:rPr>
          <w:rFonts w:ascii="Calibri" w:hAnsi="Calibri" w:cs="Calibri"/>
          <w:sz w:val="52"/>
          <w:szCs w:val="52"/>
        </w:rPr>
        <w:t xml:space="preserve"> through sand and silt</w:t>
      </w:r>
      <w:r w:rsidR="000B57E3">
        <w:rPr>
          <w:rFonts w:ascii="Calibri" w:hAnsi="Calibri" w:cs="Calibri"/>
          <w:sz w:val="52"/>
          <w:szCs w:val="52"/>
        </w:rPr>
        <w:t xml:space="preserve">. They </w:t>
      </w:r>
      <w:r>
        <w:rPr>
          <w:rFonts w:ascii="Calibri" w:hAnsi="Calibri" w:cs="Calibri"/>
          <w:sz w:val="52"/>
          <w:szCs w:val="52"/>
        </w:rPr>
        <w:t xml:space="preserve">chisel open clams and other small shellfish. Sooty oystercatchers prefer to be in pairs or small groups and specialise in eating shellfish growing on rocky platforms. </w:t>
      </w:r>
    </w:p>
    <w:p w14:paraId="2366FEE6" w14:textId="13318641" w:rsidR="00F464D3" w:rsidRPr="00E64905" w:rsidRDefault="00F464D3" w:rsidP="00F464D3">
      <w:pPr>
        <w:spacing w:after="120" w:line="240" w:lineRule="auto"/>
        <w:jc w:val="both"/>
        <w:rPr>
          <w:rFonts w:ascii="Calibri" w:hAnsi="Calibri" w:cs="Calibri"/>
          <w:sz w:val="52"/>
          <w:szCs w:val="52"/>
        </w:rPr>
      </w:pPr>
      <w:r>
        <w:rPr>
          <w:rFonts w:ascii="Calibri" w:hAnsi="Calibri" w:cs="Calibri"/>
          <w:sz w:val="52"/>
          <w:szCs w:val="52"/>
        </w:rPr>
        <w:t>They can only feed at low tide and the rush is on to catch enough food for the day. They are easily disturbed by dogs and humans.</w:t>
      </w:r>
    </w:p>
    <w:p w14:paraId="414D760D" w14:textId="77777777" w:rsidR="00F464D3" w:rsidRDefault="00F464D3" w:rsidP="00F464D3">
      <w:pPr>
        <w:spacing w:after="120" w:line="240" w:lineRule="auto"/>
        <w:jc w:val="both"/>
        <w:rPr>
          <w:rFonts w:ascii="Calibri" w:hAnsi="Calibri" w:cs="Calibri"/>
          <w:b/>
          <w:bCs/>
          <w:sz w:val="52"/>
          <w:szCs w:val="52"/>
        </w:rPr>
      </w:pPr>
    </w:p>
    <w:p w14:paraId="2B6D0DAD" w14:textId="77777777" w:rsidR="000B57E3" w:rsidRDefault="00F464D3" w:rsidP="000B57E3">
      <w:pPr>
        <w:spacing w:after="120" w:line="240" w:lineRule="auto"/>
        <w:rPr>
          <w:rFonts w:ascii="Calibri" w:hAnsi="Calibri" w:cs="Calibri"/>
          <w:b/>
          <w:bCs/>
          <w:sz w:val="52"/>
          <w:szCs w:val="52"/>
        </w:rPr>
      </w:pPr>
      <w:r w:rsidRPr="000B57E3">
        <w:rPr>
          <w:rFonts w:ascii="Calibri" w:hAnsi="Calibri" w:cs="Calibri"/>
          <w:b/>
          <w:bCs/>
          <w:sz w:val="52"/>
          <w:szCs w:val="52"/>
        </w:rPr>
        <w:t>White faced heron</w:t>
      </w:r>
      <w:r w:rsidR="001E7F69" w:rsidRPr="000B57E3">
        <w:rPr>
          <w:rFonts w:ascii="Calibri" w:hAnsi="Calibri" w:cs="Calibri"/>
          <w:b/>
          <w:bCs/>
          <w:sz w:val="52"/>
          <w:szCs w:val="52"/>
        </w:rPr>
        <w:t xml:space="preserve"> </w:t>
      </w:r>
    </w:p>
    <w:p w14:paraId="53B6A8EA" w14:textId="17762B6F" w:rsidR="00F464D3" w:rsidRPr="000B57E3" w:rsidRDefault="001E7F69" w:rsidP="000B57E3">
      <w:pPr>
        <w:spacing w:after="120" w:line="240" w:lineRule="auto"/>
        <w:rPr>
          <w:rFonts w:ascii="Calibri" w:hAnsi="Calibri" w:cs="Calibri"/>
          <w:b/>
          <w:bCs/>
          <w:i/>
          <w:iCs/>
          <w:sz w:val="52"/>
          <w:szCs w:val="52"/>
        </w:rPr>
      </w:pPr>
      <w:r w:rsidRPr="000B57E3">
        <w:rPr>
          <w:rFonts w:ascii="Calibri" w:hAnsi="Calibri" w:cs="Calibri"/>
          <w:b/>
          <w:bCs/>
          <w:i/>
          <w:iCs/>
          <w:sz w:val="52"/>
          <w:szCs w:val="52"/>
        </w:rPr>
        <w:t>Egretta novaehollandiae</w:t>
      </w:r>
    </w:p>
    <w:p w14:paraId="217AEAD5" w14:textId="77777777" w:rsidR="00F464D3" w:rsidRDefault="00F464D3" w:rsidP="00F464D3">
      <w:pPr>
        <w:spacing w:after="120" w:line="240" w:lineRule="auto"/>
        <w:jc w:val="both"/>
        <w:rPr>
          <w:rFonts w:ascii="Calibri" w:hAnsi="Calibri" w:cs="Calibri"/>
          <w:sz w:val="52"/>
          <w:szCs w:val="52"/>
        </w:rPr>
      </w:pPr>
      <w:r>
        <w:rPr>
          <w:rFonts w:ascii="Calibri" w:hAnsi="Calibri" w:cs="Calibri"/>
          <w:sz w:val="52"/>
          <w:szCs w:val="52"/>
        </w:rPr>
        <w:t>The whited faced heron is quite adaptable, able to hunt for frogs and insects in inland fields, as well as wading through coastal shallows to catch fish.</w:t>
      </w:r>
    </w:p>
    <w:p w14:paraId="363FB590" w14:textId="77777777" w:rsidR="00BD53AF" w:rsidRDefault="00BD53AF" w:rsidP="00BD53AF">
      <w:pPr>
        <w:keepNext/>
        <w:spacing w:after="120" w:line="240" w:lineRule="auto"/>
        <w:jc w:val="both"/>
      </w:pPr>
      <w:r>
        <w:rPr>
          <w:noProof/>
        </w:rPr>
        <w:lastRenderedPageBreak/>
        <w:drawing>
          <wp:inline distT="0" distB="0" distL="0" distR="0" wp14:anchorId="7F36553C" wp14:editId="11466C67">
            <wp:extent cx="5731510" cy="3818255"/>
            <wp:effectExtent l="0" t="0" r="2540" b="0"/>
            <wp:docPr id="1839317784" name="Picture 6" descr="A bird standing in water with a fish in its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17784" name="Picture 6" descr="A bird standing in water with a fish in its bea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p>
    <w:p w14:paraId="038FAE59" w14:textId="2CB9C3E8" w:rsidR="00F464D3" w:rsidRPr="00E64905" w:rsidRDefault="00BD53AF" w:rsidP="00BD53AF">
      <w:pPr>
        <w:pStyle w:val="Caption"/>
        <w:jc w:val="both"/>
        <w:rPr>
          <w:rFonts w:ascii="Calibri" w:hAnsi="Calibri" w:cs="Calibri"/>
          <w:sz w:val="52"/>
          <w:szCs w:val="52"/>
        </w:rPr>
      </w:pPr>
      <w:r>
        <w:t>Jun Zhang</w:t>
      </w:r>
    </w:p>
    <w:p w14:paraId="3A202BF4" w14:textId="3219D550" w:rsidR="00F464D3" w:rsidRPr="00E64905" w:rsidRDefault="00F464D3" w:rsidP="00F464D3">
      <w:pPr>
        <w:spacing w:after="120" w:line="240" w:lineRule="auto"/>
        <w:jc w:val="both"/>
        <w:rPr>
          <w:rFonts w:ascii="Calibri" w:hAnsi="Calibri" w:cs="Calibri"/>
          <w:sz w:val="52"/>
          <w:szCs w:val="52"/>
        </w:rPr>
      </w:pPr>
    </w:p>
    <w:p w14:paraId="7F42FC24" w14:textId="77777777" w:rsidR="00F464D3" w:rsidRPr="00E64905" w:rsidRDefault="00F464D3" w:rsidP="00F464D3">
      <w:pPr>
        <w:spacing w:after="120" w:line="240" w:lineRule="auto"/>
        <w:jc w:val="both"/>
        <w:rPr>
          <w:rFonts w:ascii="Calibri" w:hAnsi="Calibri" w:cs="Calibri"/>
          <w:sz w:val="52"/>
          <w:szCs w:val="52"/>
        </w:rPr>
      </w:pPr>
    </w:p>
    <w:p w14:paraId="64EA41FB" w14:textId="77777777" w:rsidR="00107435" w:rsidRDefault="00F464D3" w:rsidP="00107435">
      <w:pPr>
        <w:keepNext/>
        <w:spacing w:after="120" w:line="240" w:lineRule="auto"/>
        <w:jc w:val="both"/>
      </w:pPr>
      <w:r w:rsidRPr="00E64905">
        <w:rPr>
          <w:rFonts w:ascii="Calibri" w:hAnsi="Calibri" w:cs="Calibri"/>
          <w:noProof/>
          <w:sz w:val="52"/>
          <w:szCs w:val="52"/>
        </w:rPr>
        <w:lastRenderedPageBreak/>
        <w:drawing>
          <wp:inline distT="0" distB="0" distL="0" distR="0" wp14:anchorId="164142FC" wp14:editId="0A92D0D9">
            <wp:extent cx="5637471" cy="4066025"/>
            <wp:effectExtent l="0" t="0" r="1905" b="0"/>
            <wp:docPr id="115" name="Picture 11" descr="White-faced Heron (chased by breeding Pied Oystercatcher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faced Heron (chased by breeding Pied Oystercatchers.">
                      <a:hlinkClick r:id="rId12"/>
                    </pic:cNvPr>
                    <pic:cNvPicPr>
                      <a:picLocks noChangeAspect="1" noChangeArrowheads="1"/>
                    </pic:cNvPicPr>
                  </pic:nvPicPr>
                  <pic:blipFill>
                    <a:blip r:embed="rId13" cstate="print"/>
                    <a:srcRect/>
                    <a:stretch>
                      <a:fillRect/>
                    </a:stretch>
                  </pic:blipFill>
                  <pic:spPr bwMode="auto">
                    <a:xfrm>
                      <a:off x="0" y="0"/>
                      <a:ext cx="5653808" cy="4077808"/>
                    </a:xfrm>
                    <a:prstGeom prst="rect">
                      <a:avLst/>
                    </a:prstGeom>
                    <a:noFill/>
                    <a:ln w="9525">
                      <a:noFill/>
                      <a:miter lim="800000"/>
                      <a:headEnd/>
                      <a:tailEnd/>
                    </a:ln>
                  </pic:spPr>
                </pic:pic>
              </a:graphicData>
            </a:graphic>
          </wp:inline>
        </w:drawing>
      </w:r>
    </w:p>
    <w:p w14:paraId="0C462CEA" w14:textId="0786730A" w:rsidR="00F464D3" w:rsidRPr="00AB7C66" w:rsidRDefault="00107435" w:rsidP="00AB7C66">
      <w:pPr>
        <w:pStyle w:val="Caption"/>
        <w:jc w:val="both"/>
        <w:rPr>
          <w:rFonts w:ascii="Calibri" w:hAnsi="Calibri" w:cs="Calibri"/>
          <w:sz w:val="52"/>
          <w:szCs w:val="52"/>
        </w:rPr>
      </w:pPr>
      <w:r>
        <w:t>Alan Fletcher</w:t>
      </w:r>
      <w:r w:rsidR="00B301E1">
        <w:rPr>
          <w:rFonts w:ascii="Calibri" w:hAnsi="Calibri" w:cs="Calibri"/>
          <w:sz w:val="52"/>
          <w:szCs w:val="52"/>
        </w:rPr>
        <w:t xml:space="preserve"> </w:t>
      </w:r>
      <w:r w:rsidR="00F464D3" w:rsidRPr="00AB7C66">
        <w:t>White-faced heron being chased off by grumpy breeding pied oystercatchers.</w:t>
      </w:r>
    </w:p>
    <w:p w14:paraId="7B35BEE8" w14:textId="77777777" w:rsidR="00F464D3" w:rsidRPr="00E64905" w:rsidRDefault="00F464D3" w:rsidP="00F464D3">
      <w:pPr>
        <w:spacing w:after="120" w:line="240" w:lineRule="auto"/>
        <w:jc w:val="both"/>
        <w:rPr>
          <w:rFonts w:ascii="Calibri" w:hAnsi="Calibri" w:cs="Calibri"/>
          <w:sz w:val="52"/>
          <w:szCs w:val="52"/>
        </w:rPr>
      </w:pPr>
    </w:p>
    <w:p w14:paraId="251CA7A7" w14:textId="77777777" w:rsidR="000B57E3" w:rsidRDefault="000B57E3">
      <w:pPr>
        <w:rPr>
          <w:rFonts w:ascii="Calibri" w:hAnsi="Calibri" w:cs="Calibri"/>
          <w:b/>
          <w:bCs/>
          <w:sz w:val="52"/>
          <w:szCs w:val="52"/>
        </w:rPr>
      </w:pPr>
      <w:r>
        <w:rPr>
          <w:rFonts w:ascii="Calibri" w:hAnsi="Calibri" w:cs="Calibri"/>
          <w:b/>
          <w:bCs/>
          <w:sz w:val="52"/>
          <w:szCs w:val="52"/>
        </w:rPr>
        <w:br w:type="page"/>
      </w:r>
    </w:p>
    <w:p w14:paraId="57E9C96F" w14:textId="4B0F4D7E" w:rsidR="00F464D3" w:rsidRPr="00B0159C" w:rsidRDefault="00F464D3" w:rsidP="00F464D3">
      <w:pPr>
        <w:spacing w:after="120" w:line="240" w:lineRule="auto"/>
        <w:jc w:val="both"/>
        <w:rPr>
          <w:rFonts w:ascii="Calibri" w:hAnsi="Calibri" w:cs="Calibri"/>
          <w:b/>
          <w:bCs/>
          <w:sz w:val="52"/>
          <w:szCs w:val="52"/>
        </w:rPr>
      </w:pPr>
      <w:r w:rsidRPr="00B0159C">
        <w:rPr>
          <w:rFonts w:ascii="Calibri" w:hAnsi="Calibri" w:cs="Calibri"/>
          <w:b/>
          <w:bCs/>
          <w:sz w:val="52"/>
          <w:szCs w:val="52"/>
        </w:rPr>
        <w:lastRenderedPageBreak/>
        <w:t>Hooded plover</w:t>
      </w:r>
      <w:r w:rsidR="001E7F69">
        <w:rPr>
          <w:rFonts w:ascii="Calibri" w:hAnsi="Calibri" w:cs="Calibri"/>
          <w:b/>
          <w:bCs/>
          <w:sz w:val="52"/>
          <w:szCs w:val="52"/>
        </w:rPr>
        <w:t xml:space="preserve"> </w:t>
      </w:r>
      <w:r w:rsidR="001E7F69" w:rsidRPr="000B57E3">
        <w:rPr>
          <w:rFonts w:ascii="Calibri" w:hAnsi="Calibri" w:cs="Calibri"/>
          <w:b/>
          <w:bCs/>
          <w:i/>
          <w:iCs/>
          <w:sz w:val="52"/>
          <w:szCs w:val="52"/>
        </w:rPr>
        <w:t>Thinornis cucullatus</w:t>
      </w:r>
    </w:p>
    <w:p w14:paraId="5DD2D6A7" w14:textId="77777777" w:rsidR="00107435" w:rsidRDefault="00CD35A3" w:rsidP="00107435">
      <w:pPr>
        <w:keepNext/>
        <w:spacing w:after="120" w:line="240" w:lineRule="auto"/>
        <w:jc w:val="both"/>
      </w:pPr>
      <w:r>
        <w:rPr>
          <w:noProof/>
        </w:rPr>
        <w:drawing>
          <wp:inline distT="0" distB="0" distL="0" distR="0" wp14:anchorId="38957BB4" wp14:editId="3D4BC7D1">
            <wp:extent cx="5731510" cy="4388485"/>
            <wp:effectExtent l="0" t="0" r="2540" b="0"/>
            <wp:docPr id="161632250" name="Picture 5" descr="A bird walking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2250" name="Picture 5" descr="A bird walking on the bea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88485"/>
                    </a:xfrm>
                    <a:prstGeom prst="rect">
                      <a:avLst/>
                    </a:prstGeom>
                    <a:noFill/>
                    <a:ln>
                      <a:noFill/>
                    </a:ln>
                  </pic:spPr>
                </pic:pic>
              </a:graphicData>
            </a:graphic>
          </wp:inline>
        </w:drawing>
      </w:r>
    </w:p>
    <w:p w14:paraId="3EE18A9B" w14:textId="23AB2274" w:rsidR="00F464D3" w:rsidRPr="00E64905" w:rsidRDefault="00107435" w:rsidP="00107435">
      <w:pPr>
        <w:pStyle w:val="Caption"/>
        <w:jc w:val="both"/>
        <w:rPr>
          <w:rFonts w:ascii="Calibri" w:hAnsi="Calibri" w:cs="Calibri"/>
          <w:sz w:val="52"/>
          <w:szCs w:val="52"/>
        </w:rPr>
      </w:pPr>
      <w:r>
        <w:t>Alan Fletcher</w:t>
      </w:r>
    </w:p>
    <w:p w14:paraId="6D8F29A2" w14:textId="57587314" w:rsidR="00F464D3" w:rsidRDefault="005D702A" w:rsidP="00F464D3">
      <w:pPr>
        <w:spacing w:after="120" w:line="240" w:lineRule="auto"/>
        <w:jc w:val="both"/>
        <w:rPr>
          <w:rFonts w:ascii="Calibri" w:hAnsi="Calibri" w:cs="Calibri"/>
          <w:sz w:val="52"/>
          <w:szCs w:val="52"/>
        </w:rPr>
      </w:pPr>
      <w:r>
        <w:rPr>
          <w:rFonts w:ascii="Calibri" w:hAnsi="Calibri" w:cs="Calibri"/>
          <w:sz w:val="52"/>
          <w:szCs w:val="52"/>
        </w:rPr>
        <w:t>These little birds prefer beaches that are undisturbed by humans</w:t>
      </w:r>
      <w:r w:rsidR="00920FE0">
        <w:rPr>
          <w:rFonts w:ascii="Calibri" w:hAnsi="Calibri" w:cs="Calibri"/>
          <w:sz w:val="52"/>
          <w:szCs w:val="52"/>
        </w:rPr>
        <w:t>,</w:t>
      </w:r>
      <w:r>
        <w:rPr>
          <w:rFonts w:ascii="Calibri" w:hAnsi="Calibri" w:cs="Calibri"/>
          <w:sz w:val="52"/>
          <w:szCs w:val="52"/>
        </w:rPr>
        <w:t xml:space="preserve"> dogs</w:t>
      </w:r>
      <w:r w:rsidR="00920FE0" w:rsidRPr="00920FE0">
        <w:rPr>
          <w:rFonts w:ascii="Calibri" w:hAnsi="Calibri" w:cs="Calibri"/>
          <w:sz w:val="52"/>
          <w:szCs w:val="52"/>
        </w:rPr>
        <w:t xml:space="preserve"> </w:t>
      </w:r>
      <w:r w:rsidR="00920FE0">
        <w:rPr>
          <w:rFonts w:ascii="Calibri" w:hAnsi="Calibri" w:cs="Calibri"/>
          <w:sz w:val="52"/>
          <w:szCs w:val="52"/>
        </w:rPr>
        <w:t>and</w:t>
      </w:r>
      <w:r w:rsidR="00920FE0">
        <w:rPr>
          <w:rFonts w:ascii="Calibri" w:hAnsi="Calibri" w:cs="Calibri"/>
          <w:sz w:val="52"/>
          <w:szCs w:val="52"/>
        </w:rPr>
        <w:t xml:space="preserve"> feral animals.</w:t>
      </w:r>
      <w:r>
        <w:rPr>
          <w:rFonts w:ascii="Calibri" w:hAnsi="Calibri" w:cs="Calibri"/>
          <w:sz w:val="52"/>
          <w:szCs w:val="52"/>
        </w:rPr>
        <w:t xml:space="preserve"> Disrupted breeding</w:t>
      </w:r>
      <w:r w:rsidR="00920FE0">
        <w:rPr>
          <w:rFonts w:ascii="Calibri" w:hAnsi="Calibri" w:cs="Calibri"/>
          <w:sz w:val="52"/>
          <w:szCs w:val="52"/>
        </w:rPr>
        <w:t xml:space="preserve"> has led to the bird being listed as vulnerable.</w:t>
      </w:r>
      <w:r w:rsidR="007710B8">
        <w:rPr>
          <w:rFonts w:ascii="Calibri" w:hAnsi="Calibri" w:cs="Calibri"/>
          <w:sz w:val="52"/>
          <w:szCs w:val="52"/>
        </w:rPr>
        <w:t xml:space="preserve"> </w:t>
      </w:r>
      <w:r w:rsidR="00920FE0">
        <w:rPr>
          <w:rFonts w:ascii="Calibri" w:hAnsi="Calibri" w:cs="Calibri"/>
          <w:sz w:val="52"/>
          <w:szCs w:val="52"/>
        </w:rPr>
        <w:t xml:space="preserve">About 7000 </w:t>
      </w:r>
      <w:r w:rsidR="00920FE0">
        <w:rPr>
          <w:rFonts w:ascii="Calibri" w:hAnsi="Calibri" w:cs="Calibri"/>
          <w:sz w:val="52"/>
          <w:szCs w:val="52"/>
        </w:rPr>
        <w:lastRenderedPageBreak/>
        <w:t>remain across Australia. From August to March they lay a small clutch of eggs in the dry sand. It eats insects, shellfish and small sandhoppers.</w:t>
      </w:r>
    </w:p>
    <w:p w14:paraId="283D1713" w14:textId="77777777" w:rsidR="00F464D3" w:rsidRDefault="00F464D3" w:rsidP="00F464D3">
      <w:pPr>
        <w:spacing w:after="120" w:line="240" w:lineRule="auto"/>
        <w:jc w:val="both"/>
        <w:rPr>
          <w:rFonts w:ascii="Calibri" w:hAnsi="Calibri" w:cs="Calibri"/>
          <w:sz w:val="52"/>
          <w:szCs w:val="52"/>
        </w:rPr>
      </w:pPr>
    </w:p>
    <w:p w14:paraId="5D61F32A" w14:textId="39BE32E4" w:rsidR="00CD35A3" w:rsidRPr="00CD35A3" w:rsidRDefault="00CD35A3" w:rsidP="00F464D3">
      <w:pPr>
        <w:spacing w:after="120" w:line="240" w:lineRule="auto"/>
        <w:jc w:val="both"/>
        <w:rPr>
          <w:rFonts w:ascii="Calibri" w:hAnsi="Calibri" w:cs="Calibri"/>
          <w:b/>
          <w:bCs/>
          <w:sz w:val="52"/>
          <w:szCs w:val="52"/>
        </w:rPr>
      </w:pPr>
      <w:r w:rsidRPr="00CD35A3">
        <w:rPr>
          <w:rFonts w:ascii="Calibri" w:hAnsi="Calibri" w:cs="Calibri"/>
          <w:b/>
          <w:bCs/>
          <w:sz w:val="52"/>
          <w:szCs w:val="52"/>
        </w:rPr>
        <w:t>Sanderling</w:t>
      </w:r>
      <w:r w:rsidR="001E7F69">
        <w:rPr>
          <w:rFonts w:ascii="Calibri" w:hAnsi="Calibri" w:cs="Calibri"/>
          <w:b/>
          <w:bCs/>
          <w:sz w:val="52"/>
          <w:szCs w:val="52"/>
        </w:rPr>
        <w:t xml:space="preserve"> </w:t>
      </w:r>
      <w:r w:rsidR="001E7F69" w:rsidRPr="000B57E3">
        <w:rPr>
          <w:rFonts w:ascii="Calibri" w:hAnsi="Calibri" w:cs="Calibri"/>
          <w:b/>
          <w:bCs/>
          <w:i/>
          <w:iCs/>
          <w:sz w:val="52"/>
          <w:szCs w:val="52"/>
        </w:rPr>
        <w:t>Calidris alba</w:t>
      </w:r>
    </w:p>
    <w:p w14:paraId="1B7BD060" w14:textId="77777777" w:rsidR="00107435" w:rsidRDefault="00107435" w:rsidP="00107435">
      <w:pPr>
        <w:keepNext/>
        <w:spacing w:after="120" w:line="240" w:lineRule="auto"/>
        <w:jc w:val="both"/>
      </w:pPr>
      <w:r>
        <w:rPr>
          <w:noProof/>
        </w:rPr>
        <w:drawing>
          <wp:inline distT="0" distB="0" distL="0" distR="0" wp14:anchorId="61D35BB8" wp14:editId="0CDA2F35">
            <wp:extent cx="5731510" cy="3726180"/>
            <wp:effectExtent l="0" t="0" r="2540" b="7620"/>
            <wp:docPr id="10834737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26180"/>
                    </a:xfrm>
                    <a:prstGeom prst="rect">
                      <a:avLst/>
                    </a:prstGeom>
                    <a:noFill/>
                    <a:ln>
                      <a:noFill/>
                    </a:ln>
                  </pic:spPr>
                </pic:pic>
              </a:graphicData>
            </a:graphic>
          </wp:inline>
        </w:drawing>
      </w:r>
    </w:p>
    <w:p w14:paraId="02CBDBE9" w14:textId="4E6CF3C0" w:rsidR="00CD35A3" w:rsidRDefault="00107435" w:rsidP="00107435">
      <w:pPr>
        <w:pStyle w:val="Caption"/>
        <w:jc w:val="both"/>
        <w:rPr>
          <w:rFonts w:ascii="Calibri" w:hAnsi="Calibri" w:cs="Calibri"/>
          <w:sz w:val="52"/>
          <w:szCs w:val="52"/>
        </w:rPr>
      </w:pPr>
      <w:r>
        <w:t>Dr Eric Woehler</w:t>
      </w:r>
    </w:p>
    <w:p w14:paraId="3042E392" w14:textId="0210F756" w:rsidR="007710B8" w:rsidRDefault="00A65B56" w:rsidP="00F464D3">
      <w:pPr>
        <w:spacing w:after="120" w:line="240" w:lineRule="auto"/>
        <w:jc w:val="both"/>
        <w:rPr>
          <w:rFonts w:ascii="Calibri" w:hAnsi="Calibri" w:cs="Calibri"/>
          <w:sz w:val="52"/>
          <w:szCs w:val="52"/>
        </w:rPr>
      </w:pPr>
      <w:r>
        <w:rPr>
          <w:rFonts w:ascii="Calibri" w:hAnsi="Calibri" w:cs="Calibri"/>
          <w:sz w:val="52"/>
          <w:szCs w:val="52"/>
        </w:rPr>
        <w:lastRenderedPageBreak/>
        <w:t xml:space="preserve">They </w:t>
      </w:r>
      <w:r>
        <w:rPr>
          <w:rFonts w:ascii="Calibri" w:hAnsi="Calibri" w:cs="Calibri"/>
          <w:sz w:val="52"/>
          <w:szCs w:val="52"/>
        </w:rPr>
        <w:t xml:space="preserve">can be spotted only when they move as they are very well-camouflaged against the wet sand. They arrive in the Australian summer and fish for crabs and small crustaceans. </w:t>
      </w:r>
      <w:r w:rsidR="007710B8">
        <w:rPr>
          <w:rFonts w:ascii="Calibri" w:hAnsi="Calibri" w:cs="Calibri"/>
          <w:sz w:val="52"/>
          <w:szCs w:val="52"/>
        </w:rPr>
        <w:t>These birds travel to the Arctic in the southern autumn</w:t>
      </w:r>
      <w:r>
        <w:rPr>
          <w:rFonts w:ascii="Calibri" w:hAnsi="Calibri" w:cs="Calibri"/>
          <w:sz w:val="52"/>
          <w:szCs w:val="52"/>
        </w:rPr>
        <w:t>/northern Spring. As it cools in Siberia, they fly 10000 kms to the southern hemisphere.</w:t>
      </w:r>
    </w:p>
    <w:p w14:paraId="61AFE112" w14:textId="77777777" w:rsidR="007710B8" w:rsidRDefault="007710B8" w:rsidP="00F464D3">
      <w:pPr>
        <w:spacing w:after="120" w:line="240" w:lineRule="auto"/>
        <w:jc w:val="both"/>
        <w:rPr>
          <w:rFonts w:ascii="Calibri" w:hAnsi="Calibri" w:cs="Calibri"/>
          <w:sz w:val="52"/>
          <w:szCs w:val="52"/>
        </w:rPr>
      </w:pPr>
    </w:p>
    <w:p w14:paraId="00301F7D" w14:textId="77777777" w:rsidR="000B57E3" w:rsidRDefault="000B57E3">
      <w:pPr>
        <w:rPr>
          <w:rFonts w:ascii="Calibri" w:hAnsi="Calibri" w:cs="Calibri"/>
          <w:b/>
          <w:bCs/>
          <w:sz w:val="52"/>
          <w:szCs w:val="52"/>
        </w:rPr>
      </w:pPr>
      <w:r>
        <w:rPr>
          <w:rFonts w:ascii="Calibri" w:hAnsi="Calibri" w:cs="Calibri"/>
          <w:b/>
          <w:bCs/>
          <w:sz w:val="52"/>
          <w:szCs w:val="52"/>
        </w:rPr>
        <w:br w:type="page"/>
      </w:r>
    </w:p>
    <w:p w14:paraId="60A3AF88" w14:textId="18DD631D" w:rsidR="00F464D3" w:rsidRPr="0018275F" w:rsidRDefault="00F464D3" w:rsidP="00F464D3">
      <w:pPr>
        <w:spacing w:after="120" w:line="240" w:lineRule="auto"/>
        <w:jc w:val="both"/>
        <w:rPr>
          <w:rFonts w:ascii="Calibri" w:hAnsi="Calibri" w:cs="Calibri"/>
          <w:b/>
          <w:bCs/>
          <w:sz w:val="52"/>
          <w:szCs w:val="52"/>
        </w:rPr>
      </w:pPr>
      <w:r w:rsidRPr="0018275F">
        <w:rPr>
          <w:rFonts w:ascii="Calibri" w:hAnsi="Calibri" w:cs="Calibri"/>
          <w:b/>
          <w:bCs/>
          <w:sz w:val="52"/>
          <w:szCs w:val="52"/>
        </w:rPr>
        <w:lastRenderedPageBreak/>
        <w:t>SEABIRDS</w:t>
      </w:r>
    </w:p>
    <w:p w14:paraId="4712EFE3" w14:textId="6DF22FC9" w:rsidR="001E7F69" w:rsidRDefault="00F464D3" w:rsidP="001E7F69">
      <w:pPr>
        <w:pStyle w:val="Pa2"/>
        <w:spacing w:after="120" w:line="240" w:lineRule="auto"/>
        <w:jc w:val="both"/>
        <w:rPr>
          <w:rFonts w:ascii="Calibri" w:hAnsi="Calibri" w:cs="Calibri"/>
          <w:b/>
          <w:bCs/>
          <w:sz w:val="52"/>
          <w:szCs w:val="52"/>
        </w:rPr>
      </w:pPr>
      <w:r w:rsidRPr="003B7D54">
        <w:rPr>
          <w:rFonts w:ascii="Calibri" w:hAnsi="Calibri" w:cs="Calibri"/>
          <w:b/>
          <w:bCs/>
          <w:sz w:val="52"/>
          <w:szCs w:val="52"/>
        </w:rPr>
        <w:t>Australasian gannet</w:t>
      </w:r>
      <w:r w:rsidR="000B57E3">
        <w:rPr>
          <w:rFonts w:ascii="Calibri" w:hAnsi="Calibri" w:cs="Calibri"/>
          <w:b/>
          <w:bCs/>
          <w:sz w:val="52"/>
          <w:szCs w:val="52"/>
        </w:rPr>
        <w:t xml:space="preserve"> </w:t>
      </w:r>
      <w:r w:rsidR="001E7F69" w:rsidRPr="000B57E3">
        <w:rPr>
          <w:rFonts w:ascii="Calibri" w:hAnsi="Calibri" w:cs="Calibri"/>
          <w:b/>
          <w:bCs/>
          <w:i/>
          <w:iCs/>
          <w:sz w:val="52"/>
          <w:szCs w:val="52"/>
        </w:rPr>
        <w:t>Morus serrator</w:t>
      </w:r>
      <w:r w:rsidR="001E7F69" w:rsidRPr="000B57E3">
        <w:rPr>
          <w:rFonts w:ascii="Calibri" w:hAnsi="Calibri" w:cs="Calibri"/>
          <w:b/>
          <w:bCs/>
          <w:sz w:val="52"/>
          <w:szCs w:val="52"/>
        </w:rPr>
        <w:t> </w:t>
      </w:r>
    </w:p>
    <w:p w14:paraId="0291CD46" w14:textId="3C89BCC5" w:rsidR="00F464D3" w:rsidRPr="000B57E3" w:rsidRDefault="00F464D3" w:rsidP="00F464D3">
      <w:pPr>
        <w:spacing w:after="120" w:line="240" w:lineRule="auto"/>
        <w:jc w:val="both"/>
        <w:rPr>
          <w:rFonts w:ascii="Calibri" w:hAnsi="Calibri" w:cs="Calibri"/>
          <w:b/>
          <w:bCs/>
          <w:kern w:val="0"/>
          <w:sz w:val="52"/>
          <w:szCs w:val="52"/>
          <w:lang w:val="en-US"/>
        </w:rPr>
      </w:pPr>
    </w:p>
    <w:p w14:paraId="2E7CBA3E" w14:textId="17A0594D" w:rsidR="00F464D3" w:rsidRPr="000B57E3" w:rsidRDefault="00E9706B" w:rsidP="00F464D3">
      <w:pPr>
        <w:spacing w:after="120" w:line="240" w:lineRule="auto"/>
        <w:jc w:val="both"/>
        <w:rPr>
          <w:rFonts w:ascii="Calibri" w:hAnsi="Calibri" w:cs="Calibri"/>
          <w:b/>
          <w:bCs/>
          <w:kern w:val="0"/>
          <w:sz w:val="52"/>
          <w:szCs w:val="52"/>
          <w:lang w:val="en-US"/>
        </w:rPr>
      </w:pPr>
      <w:r w:rsidRPr="000B57E3">
        <w:rPr>
          <w:rFonts w:ascii="Calibri" w:hAnsi="Calibri" w:cs="Calibri"/>
          <w:b/>
          <w:bCs/>
          <w:kern w:val="0"/>
          <w:sz w:val="52"/>
          <w:szCs w:val="52"/>
          <w:lang w:val="en-US"/>
        </w:rPr>
        <w:drawing>
          <wp:inline distT="0" distB="0" distL="0" distR="0" wp14:anchorId="40AE90CA" wp14:editId="66298506">
            <wp:extent cx="5731510" cy="4319905"/>
            <wp:effectExtent l="0" t="0" r="2540" b="4445"/>
            <wp:docPr id="1120044883" name="Picture 9" descr="Australasian G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asian Gan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19905"/>
                    </a:xfrm>
                    <a:prstGeom prst="rect">
                      <a:avLst/>
                    </a:prstGeom>
                    <a:noFill/>
                    <a:ln>
                      <a:noFill/>
                    </a:ln>
                  </pic:spPr>
                </pic:pic>
              </a:graphicData>
            </a:graphic>
          </wp:inline>
        </w:drawing>
      </w:r>
    </w:p>
    <w:p w14:paraId="39F64736" w14:textId="026F3E89" w:rsidR="00107435" w:rsidRPr="000B57E3" w:rsidRDefault="00107435" w:rsidP="00107435">
      <w:pPr>
        <w:pStyle w:val="Caption"/>
        <w:jc w:val="both"/>
        <w:rPr>
          <w:rFonts w:ascii="Calibri" w:hAnsi="Calibri" w:cs="Calibri"/>
          <w:i w:val="0"/>
          <w:iCs w:val="0"/>
          <w:color w:val="auto"/>
          <w:kern w:val="0"/>
          <w:sz w:val="22"/>
          <w:szCs w:val="22"/>
          <w:lang w:val="en-US"/>
        </w:rPr>
      </w:pPr>
      <w:r w:rsidRPr="000B57E3">
        <w:rPr>
          <w:rFonts w:ascii="Calibri" w:hAnsi="Calibri" w:cs="Calibri"/>
          <w:i w:val="0"/>
          <w:iCs w:val="0"/>
          <w:color w:val="auto"/>
          <w:kern w:val="0"/>
          <w:sz w:val="22"/>
          <w:szCs w:val="22"/>
          <w:lang w:val="en-US"/>
        </w:rPr>
        <w:t>Alan Fletcher</w:t>
      </w:r>
    </w:p>
    <w:p w14:paraId="600091A2" w14:textId="2224EFE1" w:rsidR="00F464D3" w:rsidRPr="00A35EB1" w:rsidRDefault="00A65B56" w:rsidP="000B57E3">
      <w:pPr>
        <w:pStyle w:val="Pa2"/>
        <w:spacing w:after="120" w:line="240" w:lineRule="auto"/>
        <w:jc w:val="both"/>
        <w:rPr>
          <w:rFonts w:ascii="Calibri" w:hAnsi="Calibri" w:cs="Calibri"/>
          <w:sz w:val="52"/>
          <w:szCs w:val="52"/>
        </w:rPr>
      </w:pPr>
      <w:r w:rsidRPr="00A35EB1">
        <w:rPr>
          <w:rFonts w:ascii="Calibri" w:hAnsi="Calibri" w:cs="Calibri"/>
          <w:sz w:val="52"/>
          <w:szCs w:val="52"/>
        </w:rPr>
        <w:lastRenderedPageBreak/>
        <w:t xml:space="preserve">These birds are </w:t>
      </w:r>
      <w:r w:rsidR="000B57E3" w:rsidRPr="00A35EB1">
        <w:rPr>
          <w:rFonts w:ascii="Calibri" w:hAnsi="Calibri" w:cs="Calibri"/>
          <w:sz w:val="52"/>
          <w:szCs w:val="52"/>
        </w:rPr>
        <w:t xml:space="preserve">often seen diving into the water to hunt squid and school fish. They mostly nest in offshore </w:t>
      </w:r>
      <w:r w:rsidR="00765358" w:rsidRPr="00A35EB1">
        <w:rPr>
          <w:rFonts w:ascii="Calibri" w:hAnsi="Calibri" w:cs="Calibri"/>
          <w:sz w:val="52"/>
          <w:szCs w:val="52"/>
        </w:rPr>
        <w:t>islands</w:t>
      </w:r>
      <w:r w:rsidR="000B57E3" w:rsidRPr="00A35EB1">
        <w:rPr>
          <w:rFonts w:ascii="Calibri" w:hAnsi="Calibri" w:cs="Calibri"/>
          <w:sz w:val="52"/>
          <w:szCs w:val="52"/>
        </w:rPr>
        <w:t xml:space="preserve">. </w:t>
      </w:r>
    </w:p>
    <w:p w14:paraId="10DFD6FC" w14:textId="788F07A3" w:rsidR="00F464D3" w:rsidRPr="00A35EB1" w:rsidRDefault="00765358" w:rsidP="00F464D3">
      <w:pPr>
        <w:spacing w:after="120" w:line="240" w:lineRule="auto"/>
        <w:jc w:val="both"/>
        <w:rPr>
          <w:rFonts w:ascii="Calibri" w:hAnsi="Calibri" w:cs="Calibri"/>
          <w:kern w:val="0"/>
          <w:sz w:val="52"/>
          <w:szCs w:val="52"/>
          <w:lang w:val="en-US"/>
        </w:rPr>
      </w:pPr>
      <w:r w:rsidRPr="00A35EB1">
        <w:rPr>
          <w:rFonts w:ascii="Calibri" w:hAnsi="Calibri" w:cs="Calibri"/>
          <w:kern w:val="0"/>
          <w:sz w:val="52"/>
          <w:szCs w:val="52"/>
          <w:lang w:val="en-US"/>
        </w:rPr>
        <w:t>In Tasmania, there are colonies at </w:t>
      </w:r>
      <w:hyperlink r:id="rId17" w:tooltip="Eddystone (Tasmania)" w:history="1">
        <w:r w:rsidRPr="00A35EB1">
          <w:rPr>
            <w:rFonts w:ascii="Calibri" w:hAnsi="Calibri" w:cs="Calibri"/>
            <w:kern w:val="0"/>
            <w:sz w:val="52"/>
            <w:szCs w:val="52"/>
            <w:lang w:val="en-US"/>
          </w:rPr>
          <w:t>Eddystone Rock</w:t>
        </w:r>
      </w:hyperlink>
      <w:r w:rsidR="00A35EB1" w:rsidRPr="00A35EB1">
        <w:rPr>
          <w:rFonts w:ascii="Calibri" w:hAnsi="Calibri" w:cs="Calibri"/>
          <w:kern w:val="0"/>
          <w:sz w:val="52"/>
          <w:szCs w:val="52"/>
          <w:lang w:val="en-US"/>
        </w:rPr>
        <w:t xml:space="preserve">, </w:t>
      </w:r>
      <w:hyperlink r:id="rId18" w:tooltip="Pedra Branca (Tasmania)" w:history="1">
        <w:r w:rsidRPr="00A35EB1">
          <w:rPr>
            <w:rFonts w:ascii="Calibri" w:hAnsi="Calibri" w:cs="Calibri"/>
            <w:kern w:val="0"/>
            <w:sz w:val="52"/>
            <w:szCs w:val="52"/>
            <w:lang w:val="en-US"/>
          </w:rPr>
          <w:t>Pedra Branca</w:t>
        </w:r>
      </w:hyperlink>
      <w:r w:rsidR="00A35EB1" w:rsidRPr="00A35EB1">
        <w:rPr>
          <w:rFonts w:ascii="Calibri" w:hAnsi="Calibri" w:cs="Calibri"/>
          <w:kern w:val="0"/>
          <w:sz w:val="52"/>
          <w:szCs w:val="52"/>
          <w:lang w:val="en-US"/>
        </w:rPr>
        <w:t xml:space="preserve">, </w:t>
      </w:r>
      <w:r w:rsidRPr="00A35EB1">
        <w:rPr>
          <w:rFonts w:ascii="Calibri" w:hAnsi="Calibri" w:cs="Calibri"/>
          <w:kern w:val="0"/>
          <w:sz w:val="52"/>
          <w:szCs w:val="52"/>
          <w:lang w:val="en-US"/>
        </w:rPr>
        <w:t>and </w:t>
      </w:r>
      <w:hyperlink r:id="rId19" w:tooltip="Black Pyramid Rock" w:history="1">
        <w:r w:rsidRPr="00A35EB1">
          <w:rPr>
            <w:rFonts w:ascii="Calibri" w:hAnsi="Calibri" w:cs="Calibri"/>
            <w:kern w:val="0"/>
            <w:sz w:val="52"/>
            <w:szCs w:val="52"/>
            <w:lang w:val="en-US"/>
          </w:rPr>
          <w:t>Black Pyramid Rock</w:t>
        </w:r>
      </w:hyperlink>
      <w:r w:rsidR="00A35EB1" w:rsidRPr="00A35EB1">
        <w:rPr>
          <w:rFonts w:ascii="Calibri" w:hAnsi="Calibri" w:cs="Calibri"/>
          <w:kern w:val="0"/>
          <w:sz w:val="52"/>
          <w:szCs w:val="52"/>
          <w:lang w:val="en-US"/>
        </w:rPr>
        <w:t xml:space="preserve">. </w:t>
      </w:r>
      <w:r w:rsidRPr="00A35EB1">
        <w:rPr>
          <w:rFonts w:ascii="Calibri" w:hAnsi="Calibri" w:cs="Calibri"/>
          <w:kern w:val="0"/>
          <w:sz w:val="52"/>
          <w:szCs w:val="52"/>
          <w:lang w:val="en-US"/>
        </w:rPr>
        <w:t>The colony on Black Pyramid grew from 500 pairs in 1961 to 12,300 pairs in 1998.</w:t>
      </w:r>
      <w:r w:rsidR="00A35EB1" w:rsidRPr="00A35EB1">
        <w:rPr>
          <w:rFonts w:ascii="Calibri" w:hAnsi="Calibri" w:cs="Calibri"/>
          <w:kern w:val="0"/>
          <w:sz w:val="52"/>
          <w:szCs w:val="52"/>
          <w:lang w:val="en-US"/>
        </w:rPr>
        <w:t xml:space="preserve"> </w:t>
      </w:r>
      <w:r w:rsidRPr="00A35EB1">
        <w:rPr>
          <w:rFonts w:ascii="Calibri" w:hAnsi="Calibri" w:cs="Calibri"/>
          <w:kern w:val="0"/>
          <w:sz w:val="52"/>
          <w:szCs w:val="52"/>
          <w:lang w:val="en-US"/>
        </w:rPr>
        <w:t>Eddystone Rock increased from 20 pairs in 1947 to 189 pairs in 1998, and Pedra Branca grew from 1000 pairs in 1939 to 3,300 pairs by 1995</w:t>
      </w:r>
      <w:r w:rsidR="00A35EB1" w:rsidRPr="00A35EB1">
        <w:rPr>
          <w:rFonts w:ascii="Calibri" w:hAnsi="Calibri" w:cs="Calibri"/>
          <w:kern w:val="0"/>
          <w:sz w:val="52"/>
          <w:szCs w:val="52"/>
          <w:lang w:val="en-US"/>
        </w:rPr>
        <w:t>. Balancing this up</w:t>
      </w:r>
      <w:r w:rsidRPr="00A35EB1">
        <w:rPr>
          <w:rFonts w:ascii="Calibri" w:hAnsi="Calibri" w:cs="Calibri"/>
          <w:kern w:val="0"/>
          <w:sz w:val="52"/>
          <w:szCs w:val="52"/>
          <w:lang w:val="en-US"/>
        </w:rPr>
        <w:t xml:space="preserve">, the colony at Cat Island </w:t>
      </w:r>
      <w:r w:rsidR="00A35EB1" w:rsidRPr="00A35EB1">
        <w:rPr>
          <w:rFonts w:ascii="Calibri" w:hAnsi="Calibri" w:cs="Calibri"/>
          <w:kern w:val="0"/>
          <w:sz w:val="52"/>
          <w:szCs w:val="52"/>
          <w:lang w:val="en-US"/>
        </w:rPr>
        <w:t>has been abandoned</w:t>
      </w:r>
      <w:r w:rsidRPr="00A35EB1">
        <w:rPr>
          <w:rFonts w:ascii="Calibri" w:hAnsi="Calibri" w:cs="Calibri"/>
          <w:kern w:val="0"/>
          <w:sz w:val="52"/>
          <w:szCs w:val="52"/>
          <w:lang w:val="en-US"/>
        </w:rPr>
        <w:t xml:space="preserve"> due to predation.</w:t>
      </w:r>
      <w:r w:rsidR="00A35EB1" w:rsidRPr="00A35EB1">
        <w:rPr>
          <w:rFonts w:ascii="Calibri" w:hAnsi="Calibri" w:cs="Calibri"/>
          <w:kern w:val="0"/>
          <w:sz w:val="52"/>
          <w:szCs w:val="52"/>
          <w:lang w:val="en-US"/>
        </w:rPr>
        <w:t xml:space="preserve"> </w:t>
      </w:r>
    </w:p>
    <w:p w14:paraId="764740EF" w14:textId="77777777" w:rsidR="00F464D3" w:rsidRPr="000B57E3" w:rsidRDefault="00F464D3" w:rsidP="00F464D3">
      <w:pPr>
        <w:spacing w:after="120" w:line="240" w:lineRule="auto"/>
        <w:jc w:val="both"/>
        <w:rPr>
          <w:rFonts w:ascii="Calibri" w:hAnsi="Calibri" w:cs="Calibri"/>
          <w:b/>
          <w:bCs/>
          <w:kern w:val="0"/>
          <w:sz w:val="52"/>
          <w:szCs w:val="52"/>
          <w:lang w:val="en-US"/>
        </w:rPr>
      </w:pPr>
    </w:p>
    <w:p w14:paraId="43BF5039" w14:textId="77777777" w:rsidR="00A35EB1" w:rsidRDefault="00A35EB1" w:rsidP="00DD70AD">
      <w:pPr>
        <w:spacing w:after="120" w:line="240" w:lineRule="auto"/>
        <w:jc w:val="both"/>
        <w:rPr>
          <w:rFonts w:ascii="Calibri" w:hAnsi="Calibri" w:cs="Calibri"/>
          <w:b/>
          <w:bCs/>
          <w:kern w:val="0"/>
          <w:sz w:val="52"/>
          <w:szCs w:val="52"/>
          <w:lang w:val="en-US"/>
        </w:rPr>
      </w:pPr>
    </w:p>
    <w:p w14:paraId="3B029331" w14:textId="77777777" w:rsidR="00A35EB1" w:rsidRDefault="00A35EB1" w:rsidP="00DD70AD">
      <w:pPr>
        <w:spacing w:after="120" w:line="240" w:lineRule="auto"/>
        <w:jc w:val="both"/>
        <w:rPr>
          <w:rFonts w:ascii="Calibri" w:hAnsi="Calibri" w:cs="Calibri"/>
          <w:b/>
          <w:bCs/>
          <w:kern w:val="0"/>
          <w:sz w:val="52"/>
          <w:szCs w:val="52"/>
          <w:lang w:val="en-US"/>
        </w:rPr>
      </w:pPr>
    </w:p>
    <w:p w14:paraId="2693044A" w14:textId="1D756078" w:rsidR="00F464D3" w:rsidRPr="00A35EB1" w:rsidRDefault="00F464D3" w:rsidP="00A35EB1">
      <w:pPr>
        <w:spacing w:after="120" w:line="240" w:lineRule="auto"/>
        <w:rPr>
          <w:rFonts w:ascii="Calibri" w:hAnsi="Calibri" w:cs="Calibri"/>
          <w:b/>
          <w:bCs/>
          <w:i/>
          <w:iCs/>
          <w:kern w:val="0"/>
          <w:sz w:val="52"/>
          <w:szCs w:val="52"/>
          <w:lang w:val="en-US"/>
        </w:rPr>
      </w:pPr>
      <w:r w:rsidRPr="000B57E3">
        <w:rPr>
          <w:rFonts w:ascii="Calibri" w:hAnsi="Calibri" w:cs="Calibri"/>
          <w:b/>
          <w:bCs/>
          <w:kern w:val="0"/>
          <w:sz w:val="52"/>
          <w:szCs w:val="52"/>
          <w:lang w:val="en-US"/>
        </w:rPr>
        <w:lastRenderedPageBreak/>
        <w:t>Silver gull</w:t>
      </w:r>
      <w:r w:rsidR="001E7F69" w:rsidRPr="000B57E3">
        <w:rPr>
          <w:rFonts w:ascii="Calibri" w:hAnsi="Calibri" w:cs="Calibri"/>
          <w:b/>
          <w:bCs/>
          <w:kern w:val="0"/>
          <w:sz w:val="52"/>
          <w:szCs w:val="52"/>
          <w:lang w:val="en-US"/>
        </w:rPr>
        <w:t xml:space="preserve"> </w:t>
      </w:r>
      <w:r w:rsidR="001E7F69" w:rsidRPr="00A35EB1">
        <w:rPr>
          <w:rFonts w:ascii="Calibri" w:hAnsi="Calibri" w:cs="Calibri"/>
          <w:b/>
          <w:bCs/>
          <w:i/>
          <w:iCs/>
          <w:kern w:val="0"/>
          <w:sz w:val="52"/>
          <w:szCs w:val="52"/>
          <w:lang w:val="en-US"/>
        </w:rPr>
        <w:t>Chroicocephalus novaehollandia</w:t>
      </w:r>
    </w:p>
    <w:p w14:paraId="2AD2C263" w14:textId="4616EBFE" w:rsidR="00E9706B" w:rsidRPr="000B57E3" w:rsidRDefault="00E9706B" w:rsidP="00DD70AD">
      <w:pPr>
        <w:spacing w:after="120" w:line="240" w:lineRule="auto"/>
        <w:jc w:val="both"/>
        <w:rPr>
          <w:rFonts w:ascii="Calibri" w:hAnsi="Calibri" w:cs="Calibri"/>
          <w:b/>
          <w:bCs/>
          <w:kern w:val="0"/>
          <w:sz w:val="52"/>
          <w:szCs w:val="52"/>
          <w:lang w:val="en-US"/>
        </w:rPr>
      </w:pPr>
      <w:r w:rsidRPr="000B57E3">
        <w:rPr>
          <w:rFonts w:ascii="Calibri" w:hAnsi="Calibri" w:cs="Calibri"/>
          <w:b/>
          <w:bCs/>
          <w:kern w:val="0"/>
          <w:sz w:val="52"/>
          <w:szCs w:val="52"/>
          <w:lang w:val="en-US"/>
        </w:rPr>
        <w:drawing>
          <wp:inline distT="0" distB="0" distL="0" distR="0" wp14:anchorId="0D29CC25" wp14:editId="7A57F601">
            <wp:extent cx="4420205" cy="5528930"/>
            <wp:effectExtent l="0" t="0" r="0" b="0"/>
            <wp:docPr id="1972450054" name="Picture 8" descr="Silver G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ver Gu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7081" cy="5537531"/>
                    </a:xfrm>
                    <a:prstGeom prst="rect">
                      <a:avLst/>
                    </a:prstGeom>
                    <a:noFill/>
                    <a:ln>
                      <a:noFill/>
                    </a:ln>
                  </pic:spPr>
                </pic:pic>
              </a:graphicData>
            </a:graphic>
          </wp:inline>
        </w:drawing>
      </w:r>
    </w:p>
    <w:p w14:paraId="3ECEF22B" w14:textId="77777777" w:rsidR="00107435" w:rsidRPr="00A35EB1" w:rsidRDefault="00107435" w:rsidP="00107435">
      <w:pPr>
        <w:pStyle w:val="Caption"/>
        <w:jc w:val="both"/>
        <w:rPr>
          <w:rFonts w:ascii="Calibri" w:hAnsi="Calibri" w:cs="Calibri"/>
          <w:i w:val="0"/>
          <w:iCs w:val="0"/>
          <w:color w:val="auto"/>
          <w:kern w:val="0"/>
          <w:sz w:val="22"/>
          <w:szCs w:val="22"/>
          <w:lang w:val="en-US"/>
        </w:rPr>
      </w:pPr>
      <w:r w:rsidRPr="00A35EB1">
        <w:rPr>
          <w:rFonts w:ascii="Calibri" w:hAnsi="Calibri" w:cs="Calibri"/>
          <w:i w:val="0"/>
          <w:iCs w:val="0"/>
          <w:color w:val="auto"/>
          <w:kern w:val="0"/>
          <w:sz w:val="22"/>
          <w:szCs w:val="22"/>
          <w:lang w:val="en-US"/>
        </w:rPr>
        <w:t>Alan Fletcher</w:t>
      </w:r>
    </w:p>
    <w:p w14:paraId="6FEEFF8F" w14:textId="77777777" w:rsidR="00107435" w:rsidRPr="000B57E3" w:rsidRDefault="00107435" w:rsidP="00DD70AD">
      <w:pPr>
        <w:spacing w:after="120" w:line="240" w:lineRule="auto"/>
        <w:jc w:val="both"/>
        <w:rPr>
          <w:rFonts w:ascii="Calibri" w:hAnsi="Calibri" w:cs="Calibri"/>
          <w:b/>
          <w:bCs/>
          <w:kern w:val="0"/>
          <w:sz w:val="52"/>
          <w:szCs w:val="52"/>
          <w:lang w:val="en-US"/>
        </w:rPr>
      </w:pPr>
    </w:p>
    <w:p w14:paraId="5B9DDF8B" w14:textId="767135A3" w:rsidR="00E9706B" w:rsidRDefault="00E9706B" w:rsidP="00DD70AD">
      <w:pPr>
        <w:spacing w:after="120" w:line="240" w:lineRule="auto"/>
        <w:jc w:val="both"/>
        <w:rPr>
          <w:rFonts w:ascii="Calibri" w:hAnsi="Calibri" w:cs="Calibri"/>
          <w:b/>
          <w:bCs/>
          <w:sz w:val="52"/>
          <w:szCs w:val="52"/>
        </w:rPr>
      </w:pPr>
      <w:r>
        <w:rPr>
          <w:noProof/>
        </w:rPr>
        <w:drawing>
          <wp:inline distT="0" distB="0" distL="0" distR="0" wp14:anchorId="417DFE03" wp14:editId="551182CD">
            <wp:extent cx="5731510" cy="4427855"/>
            <wp:effectExtent l="0" t="0" r="2540" b="0"/>
            <wp:docPr id="1356588795" name="Picture 7" descr="Silver Gull (im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ver Gull (imm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427855"/>
                    </a:xfrm>
                    <a:prstGeom prst="rect">
                      <a:avLst/>
                    </a:prstGeom>
                    <a:noFill/>
                    <a:ln>
                      <a:noFill/>
                    </a:ln>
                  </pic:spPr>
                </pic:pic>
              </a:graphicData>
            </a:graphic>
          </wp:inline>
        </w:drawing>
      </w:r>
    </w:p>
    <w:p w14:paraId="354FB3EE" w14:textId="77777777" w:rsidR="00107435" w:rsidRDefault="00107435" w:rsidP="00107435">
      <w:pPr>
        <w:pStyle w:val="Caption"/>
        <w:jc w:val="both"/>
      </w:pPr>
      <w:r>
        <w:t>Alan Fletcher</w:t>
      </w:r>
    </w:p>
    <w:p w14:paraId="248249A3" w14:textId="77777777" w:rsidR="00107435" w:rsidRPr="003B7D54" w:rsidRDefault="00107435" w:rsidP="00DD70AD">
      <w:pPr>
        <w:spacing w:after="120" w:line="240" w:lineRule="auto"/>
        <w:jc w:val="both"/>
        <w:rPr>
          <w:rFonts w:ascii="Calibri" w:hAnsi="Calibri" w:cs="Calibri"/>
          <w:b/>
          <w:bCs/>
          <w:sz w:val="52"/>
          <w:szCs w:val="52"/>
        </w:rPr>
      </w:pPr>
    </w:p>
    <w:p w14:paraId="71186146" w14:textId="0064E945" w:rsidR="00F464D3" w:rsidRDefault="00F464D3" w:rsidP="00F464D3">
      <w:pPr>
        <w:spacing w:after="120" w:line="240" w:lineRule="auto"/>
        <w:jc w:val="both"/>
        <w:rPr>
          <w:rFonts w:ascii="Calibri" w:hAnsi="Calibri" w:cs="Calibri"/>
          <w:sz w:val="52"/>
          <w:szCs w:val="52"/>
        </w:rPr>
      </w:pPr>
      <w:r>
        <w:rPr>
          <w:rFonts w:ascii="Calibri" w:hAnsi="Calibri" w:cs="Calibri"/>
          <w:sz w:val="52"/>
          <w:szCs w:val="52"/>
        </w:rPr>
        <w:t xml:space="preserve">The silver gull in present in large numbers near cities </w:t>
      </w:r>
      <w:r w:rsidR="00DD70AD">
        <w:rPr>
          <w:rFonts w:ascii="Calibri" w:hAnsi="Calibri" w:cs="Calibri"/>
          <w:sz w:val="52"/>
          <w:szCs w:val="52"/>
        </w:rPr>
        <w:t xml:space="preserve">(about 12000 in the South East alone) </w:t>
      </w:r>
      <w:r>
        <w:rPr>
          <w:rFonts w:ascii="Calibri" w:hAnsi="Calibri" w:cs="Calibri"/>
          <w:sz w:val="52"/>
          <w:szCs w:val="52"/>
        </w:rPr>
        <w:t xml:space="preserve">as they have adapted well to </w:t>
      </w:r>
      <w:r>
        <w:rPr>
          <w:rFonts w:ascii="Calibri" w:hAnsi="Calibri" w:cs="Calibri"/>
          <w:sz w:val="52"/>
          <w:szCs w:val="52"/>
        </w:rPr>
        <w:lastRenderedPageBreak/>
        <w:t xml:space="preserve">wasteful human behaviour. They have been called ‘rats of the skies’ and are thought of as vermin, when they are just intelligent and resourceful exploiters of our excesses. They can adapt to any new food source. </w:t>
      </w:r>
      <w:r w:rsidR="00DD70AD">
        <w:rPr>
          <w:rFonts w:ascii="Calibri" w:hAnsi="Calibri" w:cs="Calibri"/>
          <w:sz w:val="52"/>
          <w:szCs w:val="52"/>
        </w:rPr>
        <w:t xml:space="preserve"> Thousands now aggregate near fish farms. </w:t>
      </w:r>
      <w:r>
        <w:rPr>
          <w:rFonts w:ascii="Calibri" w:hAnsi="Calibri" w:cs="Calibri"/>
          <w:sz w:val="52"/>
          <w:szCs w:val="52"/>
        </w:rPr>
        <w:t>They have</w:t>
      </w:r>
      <w:r w:rsidR="00DD70AD">
        <w:rPr>
          <w:rFonts w:ascii="Calibri" w:hAnsi="Calibri" w:cs="Calibri"/>
          <w:sz w:val="52"/>
          <w:szCs w:val="52"/>
        </w:rPr>
        <w:t xml:space="preserve"> also</w:t>
      </w:r>
      <w:r>
        <w:rPr>
          <w:rFonts w:ascii="Calibri" w:hAnsi="Calibri" w:cs="Calibri"/>
          <w:sz w:val="52"/>
          <w:szCs w:val="52"/>
        </w:rPr>
        <w:t xml:space="preserve"> been seen chasing wasps, eating road kill, and even waiting at a glass recycling</w:t>
      </w:r>
      <w:r w:rsidRPr="00C04BAD">
        <w:rPr>
          <w:rFonts w:ascii="Calibri" w:hAnsi="Calibri" w:cs="Calibri"/>
          <w:sz w:val="52"/>
          <w:szCs w:val="52"/>
        </w:rPr>
        <w:t xml:space="preserve"> </w:t>
      </w:r>
      <w:r>
        <w:rPr>
          <w:rFonts w:ascii="Calibri" w:hAnsi="Calibri" w:cs="Calibri"/>
          <w:sz w:val="52"/>
          <w:szCs w:val="52"/>
        </w:rPr>
        <w:t xml:space="preserve">conveyor belt, to pick food scraps off broken jars. In their natural habitat they can be seen disturbing the sand with their feet to pick up amphipods and juvenile fish. </w:t>
      </w:r>
    </w:p>
    <w:p w14:paraId="4F58A4D4" w14:textId="77777777" w:rsidR="00F464D3" w:rsidRDefault="00F464D3" w:rsidP="00F464D3">
      <w:pPr>
        <w:spacing w:after="120" w:line="240" w:lineRule="auto"/>
        <w:jc w:val="both"/>
        <w:rPr>
          <w:rFonts w:ascii="Calibri" w:hAnsi="Calibri" w:cs="Calibri"/>
          <w:sz w:val="52"/>
          <w:szCs w:val="52"/>
        </w:rPr>
      </w:pPr>
      <w:r>
        <w:rPr>
          <w:rFonts w:ascii="Calibri" w:hAnsi="Calibri" w:cs="Calibri"/>
          <w:sz w:val="52"/>
          <w:szCs w:val="52"/>
        </w:rPr>
        <w:t>Their numbers are a good indicator of our bad behaviour, and one of the longest running bird censuses in the world, is the winter gull count run by Birdlife Tasmania.</w:t>
      </w:r>
    </w:p>
    <w:p w14:paraId="16B83029" w14:textId="77777777" w:rsidR="00F464D3" w:rsidRDefault="00F464D3" w:rsidP="00F464D3">
      <w:pPr>
        <w:spacing w:after="120" w:line="240" w:lineRule="auto"/>
        <w:jc w:val="both"/>
        <w:rPr>
          <w:rFonts w:ascii="Calibri" w:hAnsi="Calibri" w:cs="Calibri"/>
          <w:sz w:val="52"/>
          <w:szCs w:val="52"/>
        </w:rPr>
      </w:pPr>
    </w:p>
    <w:p w14:paraId="331C51E3" w14:textId="7A48BEC4" w:rsidR="00F464D3" w:rsidRPr="00BD53AF" w:rsidRDefault="00F464D3" w:rsidP="00F464D3">
      <w:pPr>
        <w:spacing w:after="120" w:line="240" w:lineRule="auto"/>
        <w:jc w:val="both"/>
        <w:rPr>
          <w:rFonts w:ascii="Calibri" w:hAnsi="Calibri" w:cs="Calibri"/>
          <w:b/>
          <w:bCs/>
          <w:sz w:val="52"/>
          <w:szCs w:val="52"/>
        </w:rPr>
      </w:pPr>
      <w:r w:rsidRPr="00BD53AF">
        <w:rPr>
          <w:rFonts w:ascii="Calibri" w:hAnsi="Calibri" w:cs="Calibri"/>
          <w:b/>
          <w:bCs/>
          <w:sz w:val="52"/>
          <w:szCs w:val="52"/>
        </w:rPr>
        <w:lastRenderedPageBreak/>
        <w:t xml:space="preserve">Kelp Gull </w:t>
      </w:r>
      <w:r w:rsidR="001E7F69" w:rsidRPr="00A35EB1">
        <w:rPr>
          <w:rFonts w:ascii="Calibri" w:hAnsi="Calibri" w:cs="Calibri"/>
          <w:b/>
          <w:bCs/>
          <w:i/>
          <w:iCs/>
          <w:sz w:val="52"/>
          <w:szCs w:val="52"/>
        </w:rPr>
        <w:t>Larus dominicanus</w:t>
      </w:r>
      <w:r w:rsidR="00A35EB1" w:rsidRPr="00A35EB1">
        <w:rPr>
          <w:rFonts w:ascii="Calibri" w:hAnsi="Calibri" w:cs="Calibri"/>
          <w:b/>
          <w:bCs/>
          <w:sz w:val="52"/>
          <w:szCs w:val="52"/>
        </w:rPr>
        <w:t xml:space="preserve"> </w:t>
      </w:r>
      <w:r w:rsidR="00A35EB1" w:rsidRPr="00BD53AF">
        <w:rPr>
          <w:rFonts w:ascii="Calibri" w:hAnsi="Calibri" w:cs="Calibri"/>
          <w:b/>
          <w:bCs/>
          <w:sz w:val="52"/>
          <w:szCs w:val="52"/>
        </w:rPr>
        <w:t>INVASIVE</w:t>
      </w:r>
    </w:p>
    <w:p w14:paraId="652D5EBE" w14:textId="0A9A0C62" w:rsidR="00E9706B" w:rsidRDefault="00E9706B" w:rsidP="00F464D3">
      <w:pPr>
        <w:spacing w:after="120" w:line="240" w:lineRule="auto"/>
        <w:jc w:val="both"/>
        <w:rPr>
          <w:rFonts w:ascii="Calibri" w:hAnsi="Calibri" w:cs="Calibri"/>
          <w:sz w:val="52"/>
          <w:szCs w:val="52"/>
        </w:rPr>
      </w:pPr>
      <w:r>
        <w:rPr>
          <w:noProof/>
        </w:rPr>
        <w:drawing>
          <wp:inline distT="0" distB="0" distL="0" distR="0" wp14:anchorId="2439B0B3" wp14:editId="79A067E9">
            <wp:extent cx="5731510" cy="3839845"/>
            <wp:effectExtent l="0" t="0" r="2540" b="8255"/>
            <wp:docPr id="1811990613" name="Picture 6" descr="Kelp G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lp Gu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39845"/>
                    </a:xfrm>
                    <a:prstGeom prst="rect">
                      <a:avLst/>
                    </a:prstGeom>
                    <a:noFill/>
                    <a:ln>
                      <a:noFill/>
                    </a:ln>
                  </pic:spPr>
                </pic:pic>
              </a:graphicData>
            </a:graphic>
          </wp:inline>
        </w:drawing>
      </w:r>
    </w:p>
    <w:p w14:paraId="69B44695" w14:textId="77777777" w:rsidR="00107435" w:rsidRDefault="00107435" w:rsidP="00107435">
      <w:pPr>
        <w:pStyle w:val="Caption"/>
        <w:jc w:val="both"/>
      </w:pPr>
      <w:r>
        <w:t>Alan Fletcher</w:t>
      </w:r>
    </w:p>
    <w:p w14:paraId="670F9BC3" w14:textId="0FC29502" w:rsidR="00E9706B" w:rsidRDefault="00E9706B" w:rsidP="00F464D3">
      <w:pPr>
        <w:spacing w:after="120" w:line="240" w:lineRule="auto"/>
        <w:jc w:val="both"/>
        <w:rPr>
          <w:rFonts w:ascii="Calibri" w:hAnsi="Calibri" w:cs="Calibri"/>
          <w:sz w:val="52"/>
          <w:szCs w:val="52"/>
        </w:rPr>
      </w:pPr>
      <w:r>
        <w:rPr>
          <w:noProof/>
        </w:rPr>
        <w:drawing>
          <wp:inline distT="0" distB="0" distL="0" distR="0" wp14:anchorId="17EF76AF" wp14:editId="79A31620">
            <wp:extent cx="2338830" cy="1619250"/>
            <wp:effectExtent l="0" t="0" r="4445" b="0"/>
            <wp:docPr id="121046281" name="Picture 1" descr="Kelp Gull  (juve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p Gull  (juven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2531" cy="1621812"/>
                    </a:xfrm>
                    <a:prstGeom prst="rect">
                      <a:avLst/>
                    </a:prstGeom>
                    <a:noFill/>
                    <a:ln>
                      <a:noFill/>
                    </a:ln>
                  </pic:spPr>
                </pic:pic>
              </a:graphicData>
            </a:graphic>
          </wp:inline>
        </w:drawing>
      </w:r>
      <w:r>
        <w:rPr>
          <w:noProof/>
        </w:rPr>
        <w:drawing>
          <wp:inline distT="0" distB="0" distL="0" distR="0" wp14:anchorId="54B2FCD6" wp14:editId="4CCBC7B2">
            <wp:extent cx="1933575" cy="1575823"/>
            <wp:effectExtent l="0" t="0" r="0" b="5715"/>
            <wp:docPr id="29777168" name="Picture 2" descr="Kelp Gull (2nd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lp Gull (2nd y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949789" cy="1589037"/>
                    </a:xfrm>
                    <a:prstGeom prst="rect">
                      <a:avLst/>
                    </a:prstGeom>
                    <a:noFill/>
                    <a:ln>
                      <a:noFill/>
                    </a:ln>
                  </pic:spPr>
                </pic:pic>
              </a:graphicData>
            </a:graphic>
          </wp:inline>
        </w:drawing>
      </w:r>
    </w:p>
    <w:p w14:paraId="5AD04DDF" w14:textId="2B388240" w:rsidR="00AB7C66" w:rsidRDefault="00AB7C66" w:rsidP="00AB7C66">
      <w:pPr>
        <w:pStyle w:val="Caption"/>
        <w:jc w:val="both"/>
      </w:pPr>
      <w:r>
        <w:t>Alan Fletcher</w:t>
      </w:r>
      <w:r w:rsidR="00A35EB1">
        <w:t>, one and two year juveniles</w:t>
      </w:r>
    </w:p>
    <w:p w14:paraId="5C7A4C5C" w14:textId="77777777" w:rsidR="00AB7C66" w:rsidRDefault="00AB7C66" w:rsidP="00F464D3">
      <w:pPr>
        <w:spacing w:after="120" w:line="240" w:lineRule="auto"/>
        <w:jc w:val="both"/>
        <w:rPr>
          <w:rFonts w:ascii="Calibri" w:hAnsi="Calibri" w:cs="Calibri"/>
          <w:sz w:val="52"/>
          <w:szCs w:val="52"/>
        </w:rPr>
      </w:pPr>
    </w:p>
    <w:p w14:paraId="607E45C2" w14:textId="0094C9D5" w:rsidR="00F464D3" w:rsidRDefault="00F464D3" w:rsidP="00F464D3">
      <w:pPr>
        <w:spacing w:after="120" w:line="240" w:lineRule="auto"/>
        <w:jc w:val="both"/>
        <w:rPr>
          <w:rFonts w:ascii="Calibri" w:hAnsi="Calibri" w:cs="Calibri"/>
          <w:sz w:val="52"/>
          <w:szCs w:val="52"/>
        </w:rPr>
      </w:pPr>
      <w:r>
        <w:rPr>
          <w:rFonts w:ascii="Calibri" w:hAnsi="Calibri" w:cs="Calibri"/>
          <w:sz w:val="52"/>
          <w:szCs w:val="52"/>
        </w:rPr>
        <w:lastRenderedPageBreak/>
        <w:t>This gull has moved all over the world, following the new opportunities offered by humans. It is a large and aggressive gull that can push other birds out of nesting sites. It will try anything, including biting chunks of flesh off surfacing whales. When Tasmanian tips started to be better managed, they moved off to fish farms, where they grab any floating fish food that doesn’t immediately get eaten by salmon.</w:t>
      </w:r>
      <w:r w:rsidR="00DD70AD">
        <w:rPr>
          <w:rFonts w:ascii="Calibri" w:hAnsi="Calibri" w:cs="Calibri"/>
          <w:sz w:val="52"/>
          <w:szCs w:val="52"/>
        </w:rPr>
        <w:t xml:space="preserve"> There are about 5000 birds in the South East, and they are now spreading around even remote parts of Tasmania.</w:t>
      </w:r>
    </w:p>
    <w:p w14:paraId="67470A93" w14:textId="77777777" w:rsidR="00F464D3" w:rsidRDefault="00F464D3" w:rsidP="00F464D3">
      <w:pPr>
        <w:spacing w:after="120" w:line="240" w:lineRule="auto"/>
        <w:jc w:val="both"/>
        <w:rPr>
          <w:rFonts w:ascii="Calibri" w:hAnsi="Calibri" w:cs="Calibri"/>
          <w:sz w:val="52"/>
          <w:szCs w:val="52"/>
        </w:rPr>
      </w:pPr>
    </w:p>
    <w:p w14:paraId="7F92E23B" w14:textId="77777777" w:rsidR="004E1DEB" w:rsidRDefault="004E1DEB" w:rsidP="00F464D3">
      <w:pPr>
        <w:spacing w:after="120" w:line="240" w:lineRule="auto"/>
        <w:jc w:val="both"/>
        <w:rPr>
          <w:rFonts w:ascii="Calibri" w:hAnsi="Calibri" w:cs="Calibri"/>
          <w:b/>
          <w:bCs/>
          <w:sz w:val="52"/>
          <w:szCs w:val="52"/>
        </w:rPr>
      </w:pPr>
    </w:p>
    <w:p w14:paraId="66B92827" w14:textId="77777777" w:rsidR="004E1DEB" w:rsidRDefault="004E1DEB" w:rsidP="00F464D3">
      <w:pPr>
        <w:spacing w:after="120" w:line="240" w:lineRule="auto"/>
        <w:jc w:val="both"/>
        <w:rPr>
          <w:rFonts w:ascii="Calibri" w:hAnsi="Calibri" w:cs="Calibri"/>
          <w:b/>
          <w:bCs/>
          <w:sz w:val="52"/>
          <w:szCs w:val="52"/>
        </w:rPr>
      </w:pPr>
    </w:p>
    <w:p w14:paraId="6C8D6978" w14:textId="77777777" w:rsidR="004E1DEB" w:rsidRDefault="004E1DEB" w:rsidP="00F464D3">
      <w:pPr>
        <w:spacing w:after="120" w:line="240" w:lineRule="auto"/>
        <w:jc w:val="both"/>
        <w:rPr>
          <w:rFonts w:ascii="Calibri" w:hAnsi="Calibri" w:cs="Calibri"/>
          <w:b/>
          <w:bCs/>
          <w:sz w:val="52"/>
          <w:szCs w:val="52"/>
        </w:rPr>
      </w:pPr>
    </w:p>
    <w:p w14:paraId="2B6DA735" w14:textId="6846508F" w:rsidR="00F464D3" w:rsidRPr="0018275F" w:rsidRDefault="00F464D3" w:rsidP="00F464D3">
      <w:pPr>
        <w:spacing w:after="120" w:line="240" w:lineRule="auto"/>
        <w:jc w:val="both"/>
        <w:rPr>
          <w:rFonts w:ascii="Calibri" w:hAnsi="Calibri" w:cs="Calibri"/>
          <w:b/>
          <w:bCs/>
          <w:sz w:val="52"/>
          <w:szCs w:val="52"/>
        </w:rPr>
      </w:pPr>
      <w:r w:rsidRPr="0018275F">
        <w:rPr>
          <w:rFonts w:ascii="Calibri" w:hAnsi="Calibri" w:cs="Calibri"/>
          <w:b/>
          <w:bCs/>
          <w:sz w:val="52"/>
          <w:szCs w:val="52"/>
        </w:rPr>
        <w:lastRenderedPageBreak/>
        <w:t>Pacific Gull</w:t>
      </w:r>
      <w:r w:rsidR="001E7F69">
        <w:rPr>
          <w:rFonts w:ascii="Calibri" w:hAnsi="Calibri" w:cs="Calibri"/>
          <w:b/>
          <w:bCs/>
          <w:sz w:val="52"/>
          <w:szCs w:val="52"/>
        </w:rPr>
        <w:t xml:space="preserve"> </w:t>
      </w:r>
      <w:r w:rsidR="001E7F69" w:rsidRPr="004E1DEB">
        <w:rPr>
          <w:rFonts w:ascii="Calibri" w:hAnsi="Calibri" w:cs="Calibri"/>
          <w:b/>
          <w:bCs/>
          <w:i/>
          <w:iCs/>
          <w:sz w:val="52"/>
          <w:szCs w:val="52"/>
        </w:rPr>
        <w:t>Larus pacificus</w:t>
      </w:r>
    </w:p>
    <w:p w14:paraId="0A4F271C" w14:textId="77777777" w:rsidR="00E9706B" w:rsidRDefault="00E9706B" w:rsidP="00F464D3">
      <w:pPr>
        <w:spacing w:after="120" w:line="240" w:lineRule="auto"/>
        <w:jc w:val="both"/>
        <w:rPr>
          <w:rFonts w:ascii="Calibri" w:hAnsi="Calibri" w:cs="Calibri"/>
          <w:sz w:val="52"/>
          <w:szCs w:val="52"/>
        </w:rPr>
      </w:pPr>
      <w:r>
        <w:rPr>
          <w:noProof/>
        </w:rPr>
        <w:drawing>
          <wp:inline distT="0" distB="0" distL="0" distR="0" wp14:anchorId="50451185" wp14:editId="6FF4EB75">
            <wp:extent cx="5731510" cy="4124960"/>
            <wp:effectExtent l="0" t="0" r="2540" b="8890"/>
            <wp:docPr id="1183891089" name="Picture 3" descr="Pacific G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cific Gu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124960"/>
                    </a:xfrm>
                    <a:prstGeom prst="rect">
                      <a:avLst/>
                    </a:prstGeom>
                    <a:noFill/>
                    <a:ln>
                      <a:noFill/>
                    </a:ln>
                  </pic:spPr>
                </pic:pic>
              </a:graphicData>
            </a:graphic>
          </wp:inline>
        </w:drawing>
      </w:r>
    </w:p>
    <w:p w14:paraId="061AE0F0" w14:textId="29E5377C" w:rsidR="00E9706B" w:rsidRDefault="00E9706B" w:rsidP="00F464D3">
      <w:pPr>
        <w:spacing w:after="120" w:line="240" w:lineRule="auto"/>
        <w:jc w:val="both"/>
        <w:rPr>
          <w:rFonts w:ascii="Calibri" w:hAnsi="Calibri" w:cs="Calibri"/>
          <w:sz w:val="52"/>
          <w:szCs w:val="52"/>
        </w:rPr>
      </w:pPr>
      <w:r>
        <w:rPr>
          <w:noProof/>
        </w:rPr>
        <w:drawing>
          <wp:inline distT="0" distB="0" distL="0" distR="0" wp14:anchorId="49C69492" wp14:editId="2E14F275">
            <wp:extent cx="2732454" cy="2141220"/>
            <wp:effectExtent l="0" t="0" r="0" b="0"/>
            <wp:docPr id="847146496" name="Picture 5" descr="Pacific Gull (juve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cific Gull (juveni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0395" cy="2147443"/>
                    </a:xfrm>
                    <a:prstGeom prst="rect">
                      <a:avLst/>
                    </a:prstGeom>
                    <a:noFill/>
                    <a:ln>
                      <a:noFill/>
                    </a:ln>
                  </pic:spPr>
                </pic:pic>
              </a:graphicData>
            </a:graphic>
          </wp:inline>
        </w:drawing>
      </w:r>
      <w:r>
        <w:rPr>
          <w:noProof/>
        </w:rPr>
        <w:drawing>
          <wp:inline distT="0" distB="0" distL="0" distR="0" wp14:anchorId="598E538E" wp14:editId="51D3CDB1">
            <wp:extent cx="2997301" cy="2151380"/>
            <wp:effectExtent l="0" t="0" r="0" b="1270"/>
            <wp:docPr id="104094150" name="Picture 4" descr="Pacific Gull (2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cific Gull (2nd ye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682" cy="2167444"/>
                    </a:xfrm>
                    <a:prstGeom prst="rect">
                      <a:avLst/>
                    </a:prstGeom>
                    <a:noFill/>
                    <a:ln>
                      <a:noFill/>
                    </a:ln>
                  </pic:spPr>
                </pic:pic>
              </a:graphicData>
            </a:graphic>
          </wp:inline>
        </w:drawing>
      </w:r>
    </w:p>
    <w:p w14:paraId="1904E773" w14:textId="72103976" w:rsidR="00AB7C66" w:rsidRDefault="00AB7C66" w:rsidP="00AB7C66">
      <w:pPr>
        <w:pStyle w:val="Caption"/>
        <w:jc w:val="both"/>
      </w:pPr>
      <w:r>
        <w:t>Alan Fletcher</w:t>
      </w:r>
      <w:r w:rsidR="004E1DEB">
        <w:t>, 1 and 2 year juveniles are shown below</w:t>
      </w:r>
    </w:p>
    <w:p w14:paraId="28B4751F" w14:textId="73796052" w:rsidR="00F464D3" w:rsidRDefault="00F464D3" w:rsidP="00F464D3">
      <w:pPr>
        <w:spacing w:after="120" w:line="240" w:lineRule="auto"/>
        <w:jc w:val="both"/>
        <w:rPr>
          <w:rFonts w:ascii="Calibri" w:hAnsi="Calibri" w:cs="Calibri"/>
          <w:sz w:val="52"/>
          <w:szCs w:val="52"/>
        </w:rPr>
      </w:pPr>
      <w:r>
        <w:rPr>
          <w:rFonts w:ascii="Calibri" w:hAnsi="Calibri" w:cs="Calibri"/>
          <w:sz w:val="52"/>
          <w:szCs w:val="52"/>
        </w:rPr>
        <w:lastRenderedPageBreak/>
        <w:t xml:space="preserve">These generally quiet and harmless gulls can be seen along Tasmanian beaches, usually in pairs. Despite being larger than the kelp gull they </w:t>
      </w:r>
      <w:r w:rsidR="00DD70AD">
        <w:rPr>
          <w:rFonts w:ascii="Calibri" w:hAnsi="Calibri" w:cs="Calibri"/>
          <w:sz w:val="52"/>
          <w:szCs w:val="52"/>
        </w:rPr>
        <w:t xml:space="preserve">can </w:t>
      </w:r>
      <w:r>
        <w:rPr>
          <w:rFonts w:ascii="Calibri" w:hAnsi="Calibri" w:cs="Calibri"/>
          <w:sz w:val="52"/>
          <w:szCs w:val="52"/>
        </w:rPr>
        <w:t xml:space="preserve">get pushed around by other gulls. They </w:t>
      </w:r>
      <w:r w:rsidR="00DD70AD">
        <w:rPr>
          <w:rFonts w:ascii="Calibri" w:hAnsi="Calibri" w:cs="Calibri"/>
          <w:sz w:val="52"/>
          <w:szCs w:val="52"/>
        </w:rPr>
        <w:t>are</w:t>
      </w:r>
      <w:r>
        <w:rPr>
          <w:rFonts w:ascii="Calibri" w:hAnsi="Calibri" w:cs="Calibri"/>
          <w:sz w:val="52"/>
          <w:szCs w:val="52"/>
        </w:rPr>
        <w:t xml:space="preserve"> distinguished from the kelp gull by their </w:t>
      </w:r>
      <w:r w:rsidR="00DD70AD">
        <w:rPr>
          <w:rFonts w:ascii="Calibri" w:hAnsi="Calibri" w:cs="Calibri"/>
          <w:sz w:val="52"/>
          <w:szCs w:val="52"/>
        </w:rPr>
        <w:t xml:space="preserve">overall large </w:t>
      </w:r>
      <w:r>
        <w:rPr>
          <w:rFonts w:ascii="Calibri" w:hAnsi="Calibri" w:cs="Calibri"/>
          <w:sz w:val="52"/>
          <w:szCs w:val="52"/>
        </w:rPr>
        <w:t>size and red ‘lipstick’. The Pacific Gull has a red tip on both halves of its thick beak, while the kelp gull has a red tip only on its slim lower beak.</w:t>
      </w:r>
    </w:p>
    <w:p w14:paraId="4276AB82" w14:textId="0F77670E" w:rsidR="00DD70AD" w:rsidRPr="00DD70AD" w:rsidRDefault="00DD70AD" w:rsidP="00DD70AD">
      <w:pPr>
        <w:spacing w:after="120" w:line="240" w:lineRule="auto"/>
        <w:jc w:val="both"/>
        <w:rPr>
          <w:rFonts w:ascii="Calibri" w:hAnsi="Calibri" w:cs="Calibri"/>
          <w:sz w:val="52"/>
          <w:szCs w:val="52"/>
        </w:rPr>
      </w:pPr>
      <w:r>
        <w:rPr>
          <w:rFonts w:ascii="Calibri" w:hAnsi="Calibri" w:cs="Calibri"/>
          <w:sz w:val="52"/>
          <w:szCs w:val="52"/>
        </w:rPr>
        <w:t xml:space="preserve">Other gulls have counts in the tens of thousands, </w:t>
      </w:r>
      <w:r w:rsidR="004E1DEB">
        <w:rPr>
          <w:rFonts w:ascii="Calibri" w:hAnsi="Calibri" w:cs="Calibri"/>
          <w:sz w:val="52"/>
          <w:szCs w:val="52"/>
        </w:rPr>
        <w:t xml:space="preserve">but </w:t>
      </w:r>
      <w:r>
        <w:rPr>
          <w:rFonts w:ascii="Calibri" w:hAnsi="Calibri" w:cs="Calibri"/>
          <w:sz w:val="52"/>
          <w:szCs w:val="52"/>
        </w:rPr>
        <w:t xml:space="preserve">there are </w:t>
      </w:r>
      <w:r w:rsidR="009425C6">
        <w:rPr>
          <w:rFonts w:ascii="Calibri" w:hAnsi="Calibri" w:cs="Calibri"/>
          <w:sz w:val="52"/>
          <w:szCs w:val="52"/>
        </w:rPr>
        <w:t xml:space="preserve">only </w:t>
      </w:r>
      <w:r>
        <w:rPr>
          <w:rFonts w:ascii="Calibri" w:hAnsi="Calibri" w:cs="Calibri"/>
          <w:sz w:val="52"/>
          <w:szCs w:val="52"/>
        </w:rPr>
        <w:t xml:space="preserve">about </w:t>
      </w:r>
      <w:r w:rsidRPr="00DD70AD">
        <w:rPr>
          <w:rFonts w:ascii="Calibri" w:hAnsi="Calibri" w:cs="Calibri"/>
          <w:sz w:val="52"/>
          <w:szCs w:val="52"/>
        </w:rPr>
        <w:t xml:space="preserve">800 </w:t>
      </w:r>
      <w:r>
        <w:rPr>
          <w:rFonts w:ascii="Calibri" w:hAnsi="Calibri" w:cs="Calibri"/>
          <w:sz w:val="52"/>
          <w:szCs w:val="52"/>
        </w:rPr>
        <w:t>Pacific Gulls in South East Tasmania, still</w:t>
      </w:r>
      <w:r w:rsidRPr="00DD70AD">
        <w:rPr>
          <w:rFonts w:ascii="Calibri" w:hAnsi="Calibri" w:cs="Calibri"/>
          <w:sz w:val="52"/>
          <w:szCs w:val="52"/>
        </w:rPr>
        <w:t xml:space="preserve"> </w:t>
      </w:r>
      <w:r>
        <w:rPr>
          <w:rFonts w:ascii="Calibri" w:hAnsi="Calibri" w:cs="Calibri"/>
          <w:sz w:val="52"/>
          <w:szCs w:val="52"/>
        </w:rPr>
        <w:t>a big improvement from the 1980s.</w:t>
      </w:r>
    </w:p>
    <w:p w14:paraId="2DFDEA13" w14:textId="10A121C8" w:rsidR="00F464D3" w:rsidRPr="00DD70AD" w:rsidRDefault="00F464D3" w:rsidP="00DD70AD">
      <w:pPr>
        <w:pStyle w:val="Pa2"/>
        <w:spacing w:after="120" w:line="240" w:lineRule="auto"/>
        <w:jc w:val="both"/>
        <w:rPr>
          <w:rFonts w:ascii="Calibri" w:hAnsi="Calibri" w:cs="Calibri"/>
          <w:sz w:val="52"/>
          <w:szCs w:val="52"/>
        </w:rPr>
      </w:pPr>
    </w:p>
    <w:p w14:paraId="45B52B12" w14:textId="77777777" w:rsidR="009425C6" w:rsidRDefault="009425C6" w:rsidP="00F464D3">
      <w:pPr>
        <w:spacing w:after="120" w:line="240" w:lineRule="auto"/>
        <w:jc w:val="both"/>
        <w:rPr>
          <w:rFonts w:ascii="Calibri" w:hAnsi="Calibri" w:cs="Calibri"/>
          <w:b/>
          <w:bCs/>
          <w:sz w:val="52"/>
          <w:szCs w:val="52"/>
        </w:rPr>
      </w:pPr>
    </w:p>
    <w:p w14:paraId="51A36199" w14:textId="77777777" w:rsidR="009425C6" w:rsidRDefault="009425C6" w:rsidP="00F464D3">
      <w:pPr>
        <w:spacing w:after="120" w:line="240" w:lineRule="auto"/>
        <w:jc w:val="both"/>
        <w:rPr>
          <w:rFonts w:ascii="Calibri" w:hAnsi="Calibri" w:cs="Calibri"/>
          <w:b/>
          <w:bCs/>
          <w:sz w:val="52"/>
          <w:szCs w:val="52"/>
        </w:rPr>
      </w:pPr>
    </w:p>
    <w:p w14:paraId="01099D25" w14:textId="72B931B7" w:rsidR="00F464D3" w:rsidRPr="002C402B" w:rsidRDefault="00F464D3" w:rsidP="00F464D3">
      <w:pPr>
        <w:spacing w:after="120" w:line="240" w:lineRule="auto"/>
        <w:jc w:val="both"/>
        <w:rPr>
          <w:rFonts w:ascii="Calibri" w:hAnsi="Calibri" w:cs="Calibri"/>
          <w:b/>
          <w:bCs/>
          <w:sz w:val="52"/>
          <w:szCs w:val="52"/>
        </w:rPr>
      </w:pPr>
      <w:r w:rsidRPr="002C402B">
        <w:rPr>
          <w:rFonts w:ascii="Calibri" w:hAnsi="Calibri" w:cs="Calibri"/>
          <w:b/>
          <w:bCs/>
          <w:sz w:val="52"/>
          <w:szCs w:val="52"/>
        </w:rPr>
        <w:lastRenderedPageBreak/>
        <w:t>Cormorants</w:t>
      </w:r>
    </w:p>
    <w:p w14:paraId="58836825" w14:textId="7A8BE942" w:rsidR="00AB7C66" w:rsidRPr="009425C6" w:rsidRDefault="00F464D3" w:rsidP="009425C6">
      <w:pPr>
        <w:spacing w:after="120" w:line="240" w:lineRule="auto"/>
        <w:jc w:val="both"/>
        <w:rPr>
          <w:rFonts w:ascii="Calibri" w:hAnsi="Calibri" w:cs="Calibri"/>
          <w:sz w:val="52"/>
          <w:szCs w:val="52"/>
        </w:rPr>
      </w:pPr>
      <w:r>
        <w:rPr>
          <w:rFonts w:ascii="Calibri" w:hAnsi="Calibri" w:cs="Calibri"/>
          <w:sz w:val="52"/>
          <w:szCs w:val="52"/>
        </w:rPr>
        <w:t xml:space="preserve">Tasmanians seem to have the idea that these birds compete for fish supplies and are an introduced pest. As late as the 1950s bounties were offered for shooting them. </w:t>
      </w:r>
      <w:r w:rsidRPr="00BB27D2">
        <w:rPr>
          <w:rFonts w:ascii="Calibri" w:hAnsi="Calibri" w:cs="Calibri"/>
          <w:sz w:val="52"/>
          <w:szCs w:val="52"/>
        </w:rPr>
        <w:t>They are NOT introduced. Some species are widespread across the world, and others are quite rare in Tasmania. Some of them stick to the coast and only some cormorants like to raid inland fish farms</w:t>
      </w:r>
      <w:r w:rsidR="009425C6">
        <w:rPr>
          <w:rFonts w:ascii="Calibri" w:hAnsi="Calibri" w:cs="Calibri"/>
          <w:sz w:val="52"/>
          <w:szCs w:val="52"/>
        </w:rPr>
        <w:t>.</w:t>
      </w:r>
    </w:p>
    <w:p w14:paraId="1D72458B" w14:textId="77777777" w:rsidR="00AB7C66" w:rsidRDefault="00AB7C66" w:rsidP="00F464D3">
      <w:pPr>
        <w:jc w:val="both"/>
        <w:rPr>
          <w:rFonts w:ascii="Calibri" w:hAnsi="Calibri" w:cs="Calibri"/>
          <w:b/>
          <w:bCs/>
          <w:sz w:val="52"/>
          <w:szCs w:val="52"/>
        </w:rPr>
      </w:pPr>
    </w:p>
    <w:p w14:paraId="302A31E8" w14:textId="77777777" w:rsidR="009425C6" w:rsidRDefault="009425C6">
      <w:pPr>
        <w:rPr>
          <w:rFonts w:ascii="Calibri" w:hAnsi="Calibri" w:cs="Calibri"/>
          <w:b/>
          <w:bCs/>
          <w:sz w:val="52"/>
          <w:szCs w:val="52"/>
        </w:rPr>
      </w:pPr>
      <w:r>
        <w:rPr>
          <w:rFonts w:ascii="Calibri" w:hAnsi="Calibri" w:cs="Calibri"/>
          <w:b/>
          <w:bCs/>
          <w:sz w:val="52"/>
          <w:szCs w:val="52"/>
        </w:rPr>
        <w:br w:type="page"/>
      </w:r>
    </w:p>
    <w:p w14:paraId="42458EE7" w14:textId="64807C37" w:rsidR="00F464D3" w:rsidRPr="002C402B" w:rsidRDefault="00F464D3" w:rsidP="00F464D3">
      <w:pPr>
        <w:jc w:val="both"/>
        <w:rPr>
          <w:rFonts w:ascii="Calibri" w:hAnsi="Calibri" w:cs="Calibri"/>
          <w:b/>
          <w:bCs/>
          <w:sz w:val="52"/>
          <w:szCs w:val="52"/>
        </w:rPr>
      </w:pPr>
      <w:r w:rsidRPr="002C402B">
        <w:rPr>
          <w:rFonts w:ascii="Calibri" w:hAnsi="Calibri" w:cs="Calibri"/>
          <w:b/>
          <w:bCs/>
          <w:sz w:val="52"/>
          <w:szCs w:val="52"/>
        </w:rPr>
        <w:lastRenderedPageBreak/>
        <w:t xml:space="preserve">Great Cormorant </w:t>
      </w:r>
      <w:r w:rsidRPr="00BD53AF">
        <w:rPr>
          <w:rFonts w:ascii="Calibri" w:hAnsi="Calibri" w:cs="Calibri"/>
          <w:b/>
          <w:bCs/>
          <w:i/>
          <w:iCs/>
          <w:sz w:val="52"/>
          <w:szCs w:val="52"/>
        </w:rPr>
        <w:t>Phalacrocorax carbo</w:t>
      </w:r>
      <w:r w:rsidRPr="002C402B">
        <w:rPr>
          <w:rFonts w:ascii="Calibri" w:hAnsi="Calibri" w:cs="Calibri"/>
          <w:b/>
          <w:bCs/>
          <w:sz w:val="52"/>
          <w:szCs w:val="52"/>
        </w:rPr>
        <w:t xml:space="preserve"> </w:t>
      </w:r>
    </w:p>
    <w:p w14:paraId="01881ACC" w14:textId="5D3985FB" w:rsidR="00F464D3" w:rsidRPr="002C402B" w:rsidRDefault="00AB7C66" w:rsidP="00F464D3">
      <w:pPr>
        <w:jc w:val="both"/>
        <w:rPr>
          <w:rFonts w:ascii="Calibri" w:hAnsi="Calibri" w:cs="Calibri"/>
          <w:sz w:val="52"/>
          <w:szCs w:val="52"/>
        </w:rPr>
      </w:pPr>
      <w:r>
        <w:rPr>
          <w:noProof/>
        </w:rPr>
        <mc:AlternateContent>
          <mc:Choice Requires="wps">
            <w:drawing>
              <wp:anchor distT="0" distB="0" distL="114300" distR="114300" simplePos="0" relativeHeight="251668480" behindDoc="0" locked="0" layoutInCell="1" allowOverlap="1" wp14:anchorId="02D5D703" wp14:editId="3931BFB1">
                <wp:simplePos x="0" y="0"/>
                <wp:positionH relativeFrom="column">
                  <wp:posOffset>5715</wp:posOffset>
                </wp:positionH>
                <wp:positionV relativeFrom="paragraph">
                  <wp:posOffset>4060190</wp:posOffset>
                </wp:positionV>
                <wp:extent cx="2705100" cy="635"/>
                <wp:effectExtent l="0" t="0" r="0" b="0"/>
                <wp:wrapSquare wrapText="bothSides"/>
                <wp:docPr id="1362155531" name="Text Box 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4E9FA2E8" w14:textId="0D7B5606" w:rsidR="00AB7C66" w:rsidRPr="00A84142" w:rsidRDefault="00AB7C66" w:rsidP="00AB7C66">
                            <w:pPr>
                              <w:pStyle w:val="Caption"/>
                              <w:shd w:val="clear" w:color="auto" w:fill="D9E2F3" w:themeFill="accent1" w:themeFillTint="33"/>
                              <w:rPr>
                                <w:rFonts w:ascii="Calibri" w:hAnsi="Calibri" w:cs="Calibri"/>
                                <w:noProof/>
                                <w:sz w:val="52"/>
                                <w:szCs w:val="52"/>
                              </w:rPr>
                            </w:pPr>
                            <w:r>
                              <w:t>Alan Fletcher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D5D703" id="_x0000_t202" coordsize="21600,21600" o:spt="202" path="m,l,21600r21600,l21600,xe">
                <v:stroke joinstyle="miter"/>
                <v:path gradientshapeok="t" o:connecttype="rect"/>
              </v:shapetype>
              <v:shape id="Text Box 1" o:spid="_x0000_s1026" type="#_x0000_t202" style="position:absolute;left:0;text-align:left;margin-left:.45pt;margin-top:319.7pt;width:21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DBFQIAADgEAAAOAAAAZHJzL2Uyb0RvYy54bWysU8Fu2zAMvQ/YPwi6L3YytBuCOEWWIsOA&#10;oC2QDj0rshQbkEWNUmJnXz9KtpOu22nYRaZF6lF872lx1zWGnRT6GmzBp5OcM2UllLU9FPz78+bD&#10;Z858ELYUBqwq+Fl5frd8/27RurmaQQWmVMgIxPp56wpeheDmWeZlpRrhJ+CUpaQGbESgXzxkJYqW&#10;0BuTzfL8NmsBS4cglfe0e98n+TLha61keNTaq8BMweluIa2Y1n1cs+VCzA8oXFXL4RriH27RiNpS&#10;0wvUvQiCHbH+A6qpJYIHHSYSmgy0rqVKM9A00/zNNLtKOJVmIXK8u9Dk/x+sfDjt3BOy0H2BjgSM&#10;hLTOzz1txnk6jU380k0Z5YnC84U21QUmaXP2Kb+Z5pSSlLv9eBMxsutRhz58VdCwGBQcSZNElTht&#10;fehLx5LYyYOpy01tTPyJibVBdhKkX1vVQQ3gv1UZG2stxFM9YNzJrnPEKHT7bhhuD+WZZkbo7eCd&#10;3NTUaCt8eBJI+tMs5OnwSIs20BYchoizCvDn3/ZjPclCWc5a8lPB/Y+jQMWZ+WZJsGi+McAx2I+B&#10;PTZroBGn9FqcTCEdwGDGUCM0L2T1VexCKWEl9Sp4GMN16F1NT0Wq1SoVkcWcCFu7czJCj4Q+dy8C&#10;3SBHIBUfYHSamL9Rpa9NurjVMRDFSbJIaM/iwDPZM4k+PKXo/9f/qer64Je/AAAA//8DAFBLAwQU&#10;AAYACAAAACEAD2ikCt4AAAAIAQAADwAAAGRycy9kb3ducmV2LnhtbEyPwU7DMBBE70j8g7VIXBB1&#10;aENEQ5yqquAAl4rQCzc33saBeB3FThv+nqUXOO7MaPZNsZpcJ444hNaTgrtZAgKp9qalRsHu/fn2&#10;AUSImozuPKGCbwywKi8vCp0bf6I3PFaxEVxCIdcKbIx9LmWoLTodZr5HYu/gB6cjn0MjzaBPXO46&#10;OU+STDrdEn+wuseNxfqrGp2CbfqxtTfj4el1nS6Gl924yT6bSqnrq2n9CCLiFP/C8IvP6FAy096P&#10;ZILoFCw5pyBbLFMQbKfzjJX9WbkHWRby/4DyBwAA//8DAFBLAQItABQABgAIAAAAIQC2gziS/gAA&#10;AOEBAAATAAAAAAAAAAAAAAAAAAAAAABbQ29udGVudF9UeXBlc10ueG1sUEsBAi0AFAAGAAgAAAAh&#10;ADj9If/WAAAAlAEAAAsAAAAAAAAAAAAAAAAALwEAAF9yZWxzLy5yZWxzUEsBAi0AFAAGAAgAAAAh&#10;AMJrEMEVAgAAOAQAAA4AAAAAAAAAAAAAAAAALgIAAGRycy9lMm9Eb2MueG1sUEsBAi0AFAAGAAgA&#10;AAAhAA9opAreAAAACAEAAA8AAAAAAAAAAAAAAAAAbwQAAGRycy9kb3ducmV2LnhtbFBLBQYAAAAA&#10;BAAEAPMAAAB6BQAAAAA=&#10;" stroked="f">
                <v:textbox style="mso-fit-shape-to-text:t" inset="0,0,0,0">
                  <w:txbxContent>
                    <w:p w14:paraId="4E9FA2E8" w14:textId="0D7B5606" w:rsidR="00AB7C66" w:rsidRPr="00A84142" w:rsidRDefault="00AB7C66" w:rsidP="00AB7C66">
                      <w:pPr>
                        <w:pStyle w:val="Caption"/>
                        <w:shd w:val="clear" w:color="auto" w:fill="D9E2F3" w:themeFill="accent1" w:themeFillTint="33"/>
                        <w:rPr>
                          <w:rFonts w:ascii="Calibri" w:hAnsi="Calibri" w:cs="Calibri"/>
                          <w:noProof/>
                          <w:sz w:val="52"/>
                          <w:szCs w:val="52"/>
                        </w:rPr>
                      </w:pPr>
                      <w:r>
                        <w:t>Alan Fletcher</w:t>
                      </w:r>
                    </w:p>
                  </w:txbxContent>
                </v:textbox>
                <w10:wrap type="square"/>
              </v:shape>
            </w:pict>
          </mc:Fallback>
        </mc:AlternateContent>
      </w:r>
      <w:r w:rsidRPr="00E64905">
        <w:rPr>
          <w:rFonts w:ascii="Calibri" w:hAnsi="Calibri" w:cs="Calibri"/>
          <w:noProof/>
          <w:sz w:val="52"/>
          <w:szCs w:val="52"/>
        </w:rPr>
        <w:drawing>
          <wp:anchor distT="0" distB="0" distL="114300" distR="114300" simplePos="0" relativeHeight="251665408" behindDoc="0" locked="0" layoutInCell="1" allowOverlap="1" wp14:anchorId="0A2710C9" wp14:editId="3D1FA578">
            <wp:simplePos x="0" y="0"/>
            <wp:positionH relativeFrom="margin">
              <wp:posOffset>6261</wp:posOffset>
            </wp:positionH>
            <wp:positionV relativeFrom="paragraph">
              <wp:posOffset>40788</wp:posOffset>
            </wp:positionV>
            <wp:extent cx="2705100" cy="3962400"/>
            <wp:effectExtent l="0" t="0" r="0" b="0"/>
            <wp:wrapSquare wrapText="bothSides"/>
            <wp:docPr id="133" name="Picture 59" descr="Great Cormorant (preen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eat Cormorant (preening)">
                      <a:hlinkClick r:id="rId28"/>
                    </pic:cNvPr>
                    <pic:cNvPicPr>
                      <a:picLocks noChangeAspect="1" noChangeArrowheads="1"/>
                    </pic:cNvPicPr>
                  </pic:nvPicPr>
                  <pic:blipFill>
                    <a:blip r:embed="rId29" cstate="print"/>
                    <a:srcRect/>
                    <a:stretch>
                      <a:fillRect/>
                    </a:stretch>
                  </pic:blipFill>
                  <pic:spPr bwMode="auto">
                    <a:xfrm>
                      <a:off x="0" y="0"/>
                      <a:ext cx="2705100" cy="3962400"/>
                    </a:xfrm>
                    <a:prstGeom prst="rect">
                      <a:avLst/>
                    </a:prstGeom>
                    <a:noFill/>
                    <a:ln w="9525">
                      <a:noFill/>
                      <a:miter lim="800000"/>
                      <a:headEnd/>
                      <a:tailEnd/>
                    </a:ln>
                  </pic:spPr>
                </pic:pic>
              </a:graphicData>
            </a:graphic>
          </wp:anchor>
        </w:drawing>
      </w:r>
      <w:r w:rsidR="00F464D3" w:rsidRPr="002C402B">
        <w:rPr>
          <w:rFonts w:ascii="Calibri" w:hAnsi="Calibri" w:cs="Calibri"/>
          <w:sz w:val="52"/>
          <w:szCs w:val="52"/>
        </w:rPr>
        <w:t xml:space="preserve">The Great Cormorant is a worldwide species. The subspecies found in Australasian waters, </w:t>
      </w:r>
      <w:r w:rsidR="00F464D3" w:rsidRPr="00E9706B">
        <w:rPr>
          <w:rFonts w:ascii="Calibri" w:hAnsi="Calibri" w:cs="Calibri"/>
          <w:i/>
          <w:iCs/>
          <w:sz w:val="52"/>
          <w:szCs w:val="52"/>
        </w:rPr>
        <w:t>P. carbo novaehollandiae,</w:t>
      </w:r>
      <w:r w:rsidR="00F464D3" w:rsidRPr="002C402B">
        <w:rPr>
          <w:rFonts w:ascii="Calibri" w:hAnsi="Calibri" w:cs="Calibri"/>
          <w:sz w:val="52"/>
          <w:szCs w:val="52"/>
        </w:rPr>
        <w:t xml:space="preserve"> has a crest.  </w:t>
      </w:r>
    </w:p>
    <w:p w14:paraId="5D78C6A5" w14:textId="47F9677B" w:rsidR="00F464D3" w:rsidRPr="002C402B" w:rsidRDefault="00F464D3" w:rsidP="00F464D3">
      <w:pPr>
        <w:jc w:val="both"/>
        <w:rPr>
          <w:rFonts w:ascii="Calibri" w:hAnsi="Calibri" w:cs="Calibri"/>
          <w:sz w:val="52"/>
          <w:szCs w:val="52"/>
        </w:rPr>
      </w:pPr>
      <w:r w:rsidRPr="002C402B">
        <w:rPr>
          <w:rFonts w:ascii="Calibri" w:hAnsi="Calibri" w:cs="Calibri"/>
          <w:sz w:val="52"/>
          <w:szCs w:val="52"/>
        </w:rPr>
        <w:t xml:space="preserve">The Great Cormorant breeds mainly on coasts, nesting on cliffs or in trees. The Great Cormorant can </w:t>
      </w:r>
      <w:r>
        <w:rPr>
          <w:rFonts w:ascii="Calibri" w:hAnsi="Calibri" w:cs="Calibri"/>
          <w:sz w:val="52"/>
          <w:szCs w:val="52"/>
        </w:rPr>
        <w:t xml:space="preserve">deep </w:t>
      </w:r>
      <w:r w:rsidRPr="002C402B">
        <w:rPr>
          <w:rFonts w:ascii="Calibri" w:hAnsi="Calibri" w:cs="Calibri"/>
          <w:sz w:val="52"/>
          <w:szCs w:val="52"/>
        </w:rPr>
        <w:t xml:space="preserve">dive, but often feeds in shallow water. A wide variety of fish are taken. Dive times of 20–30 seconds </w:t>
      </w:r>
      <w:r w:rsidRPr="002C402B">
        <w:rPr>
          <w:rFonts w:ascii="Calibri" w:hAnsi="Calibri" w:cs="Calibri"/>
          <w:sz w:val="52"/>
          <w:szCs w:val="52"/>
        </w:rPr>
        <w:lastRenderedPageBreak/>
        <w:t xml:space="preserve">are common, with a recovery time on the surface around a third of the dive time. </w:t>
      </w:r>
    </w:p>
    <w:p w14:paraId="7D698D2B" w14:textId="77777777" w:rsidR="00F464D3" w:rsidRPr="002C402B" w:rsidRDefault="00F464D3" w:rsidP="00F464D3">
      <w:pPr>
        <w:jc w:val="both"/>
        <w:rPr>
          <w:rFonts w:ascii="Calibri" w:hAnsi="Calibri" w:cs="Calibri"/>
          <w:sz w:val="52"/>
          <w:szCs w:val="52"/>
        </w:rPr>
      </w:pPr>
      <w:r w:rsidRPr="002C402B">
        <w:rPr>
          <w:rFonts w:ascii="Calibri" w:hAnsi="Calibri" w:cs="Calibri"/>
          <w:sz w:val="52"/>
          <w:szCs w:val="52"/>
        </w:rPr>
        <w:t>There are now increasing numbers of birds breeding inland to take advantage of human food sources, and many inland fish farms and fisheries in Europe claim to be suffering high losses due to these birds. They can still be legally shot in some European countries and are illegally shot here.</w:t>
      </w:r>
    </w:p>
    <w:p w14:paraId="55599F22" w14:textId="77777777" w:rsidR="00F464D3" w:rsidRPr="002C402B" w:rsidRDefault="00F464D3" w:rsidP="00F464D3">
      <w:pPr>
        <w:jc w:val="both"/>
        <w:rPr>
          <w:rFonts w:ascii="Calibri" w:hAnsi="Calibri" w:cs="Calibri"/>
          <w:sz w:val="52"/>
          <w:szCs w:val="52"/>
        </w:rPr>
      </w:pPr>
      <w:r w:rsidRPr="002C402B">
        <w:rPr>
          <w:rFonts w:ascii="Calibri" w:hAnsi="Calibri" w:cs="Calibri"/>
          <w:sz w:val="52"/>
          <w:szCs w:val="52"/>
        </w:rPr>
        <w:t xml:space="preserve"> </w:t>
      </w:r>
    </w:p>
    <w:p w14:paraId="12C07A34" w14:textId="77777777" w:rsidR="009425C6" w:rsidRDefault="009425C6" w:rsidP="00BD53AF">
      <w:pPr>
        <w:rPr>
          <w:rFonts w:ascii="Calibri" w:hAnsi="Calibri" w:cs="Calibri"/>
          <w:b/>
          <w:bCs/>
          <w:sz w:val="52"/>
          <w:szCs w:val="52"/>
        </w:rPr>
      </w:pPr>
    </w:p>
    <w:p w14:paraId="58833483" w14:textId="77777777" w:rsidR="009425C6" w:rsidRDefault="009425C6" w:rsidP="00BD53AF">
      <w:pPr>
        <w:rPr>
          <w:rFonts w:ascii="Calibri" w:hAnsi="Calibri" w:cs="Calibri"/>
          <w:b/>
          <w:bCs/>
          <w:sz w:val="52"/>
          <w:szCs w:val="52"/>
        </w:rPr>
      </w:pPr>
    </w:p>
    <w:p w14:paraId="746524A9" w14:textId="77777777" w:rsidR="009425C6" w:rsidRDefault="009425C6" w:rsidP="00BD53AF">
      <w:pPr>
        <w:rPr>
          <w:rFonts w:ascii="Calibri" w:hAnsi="Calibri" w:cs="Calibri"/>
          <w:b/>
          <w:bCs/>
          <w:sz w:val="52"/>
          <w:szCs w:val="52"/>
        </w:rPr>
      </w:pPr>
    </w:p>
    <w:p w14:paraId="104B8DC4" w14:textId="77777777" w:rsidR="009425C6" w:rsidRDefault="009425C6" w:rsidP="00BD53AF">
      <w:pPr>
        <w:rPr>
          <w:rFonts w:ascii="Calibri" w:hAnsi="Calibri" w:cs="Calibri"/>
          <w:b/>
          <w:bCs/>
          <w:sz w:val="52"/>
          <w:szCs w:val="52"/>
        </w:rPr>
      </w:pPr>
    </w:p>
    <w:p w14:paraId="07A9E49C" w14:textId="673C5310" w:rsidR="00BD53AF" w:rsidRDefault="00F464D3" w:rsidP="00BD53AF">
      <w:pPr>
        <w:rPr>
          <w:rFonts w:ascii="Calibri" w:hAnsi="Calibri" w:cs="Calibri"/>
          <w:b/>
          <w:bCs/>
          <w:sz w:val="52"/>
          <w:szCs w:val="52"/>
        </w:rPr>
      </w:pPr>
      <w:r w:rsidRPr="002C402B">
        <w:rPr>
          <w:rFonts w:ascii="Calibri" w:hAnsi="Calibri" w:cs="Calibri"/>
          <w:b/>
          <w:bCs/>
          <w:sz w:val="52"/>
          <w:szCs w:val="52"/>
        </w:rPr>
        <w:lastRenderedPageBreak/>
        <w:t>Little Pied Cormorant</w:t>
      </w:r>
      <w:r w:rsidR="00BD53AF">
        <w:rPr>
          <w:rFonts w:ascii="Calibri" w:hAnsi="Calibri" w:cs="Calibri"/>
          <w:b/>
          <w:bCs/>
          <w:sz w:val="52"/>
          <w:szCs w:val="52"/>
        </w:rPr>
        <w:t xml:space="preserve"> </w:t>
      </w:r>
    </w:p>
    <w:p w14:paraId="6A3AC692" w14:textId="4A1AF806" w:rsidR="00F464D3" w:rsidRPr="002C402B" w:rsidRDefault="00F464D3" w:rsidP="00BD53AF">
      <w:pPr>
        <w:rPr>
          <w:rFonts w:ascii="Calibri" w:hAnsi="Calibri" w:cs="Calibri"/>
          <w:b/>
          <w:bCs/>
          <w:sz w:val="52"/>
          <w:szCs w:val="52"/>
        </w:rPr>
      </w:pPr>
      <w:r w:rsidRPr="00BD53AF">
        <w:rPr>
          <w:rFonts w:ascii="Calibri" w:hAnsi="Calibri" w:cs="Calibri"/>
          <w:b/>
          <w:bCs/>
          <w:i/>
          <w:iCs/>
          <w:sz w:val="52"/>
          <w:szCs w:val="52"/>
        </w:rPr>
        <w:t>Microcarbo melanoleucos</w:t>
      </w:r>
      <w:r w:rsidRPr="002C402B">
        <w:rPr>
          <w:rFonts w:ascii="Calibri" w:hAnsi="Calibri" w:cs="Calibri"/>
          <w:b/>
          <w:bCs/>
          <w:sz w:val="52"/>
          <w:szCs w:val="52"/>
        </w:rPr>
        <w:t xml:space="preserve">  </w:t>
      </w:r>
    </w:p>
    <w:p w14:paraId="6BE0CC77" w14:textId="77777777" w:rsidR="00F464D3" w:rsidRPr="002C402B" w:rsidRDefault="00F464D3" w:rsidP="00F464D3">
      <w:pPr>
        <w:jc w:val="both"/>
        <w:rPr>
          <w:rFonts w:ascii="Calibri" w:hAnsi="Calibri" w:cs="Calibri"/>
          <w:sz w:val="52"/>
          <w:szCs w:val="52"/>
        </w:rPr>
      </w:pPr>
      <w:r w:rsidRPr="00E64905">
        <w:rPr>
          <w:rFonts w:ascii="Calibri" w:hAnsi="Calibri" w:cs="Calibri"/>
          <w:noProof/>
          <w:sz w:val="52"/>
          <w:szCs w:val="52"/>
        </w:rPr>
        <w:drawing>
          <wp:anchor distT="0" distB="0" distL="114300" distR="114300" simplePos="0" relativeHeight="251666432" behindDoc="0" locked="0" layoutInCell="1" allowOverlap="1" wp14:anchorId="143EB4D9" wp14:editId="00D3700D">
            <wp:simplePos x="0" y="0"/>
            <wp:positionH relativeFrom="column">
              <wp:posOffset>2215</wp:posOffset>
            </wp:positionH>
            <wp:positionV relativeFrom="paragraph">
              <wp:posOffset>171701</wp:posOffset>
            </wp:positionV>
            <wp:extent cx="2590800" cy="3248025"/>
            <wp:effectExtent l="19050" t="0" r="0" b="0"/>
            <wp:wrapSquare wrapText="bothSides"/>
            <wp:docPr id="135" name="Picture 62" descr="Little Pied Cormoran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ttle Pied Cormorant">
                      <a:hlinkClick r:id="rId30"/>
                    </pic:cNvPr>
                    <pic:cNvPicPr>
                      <a:picLocks noChangeAspect="1" noChangeArrowheads="1"/>
                    </pic:cNvPicPr>
                  </pic:nvPicPr>
                  <pic:blipFill>
                    <a:blip r:embed="rId31" cstate="print"/>
                    <a:srcRect/>
                    <a:stretch>
                      <a:fillRect/>
                    </a:stretch>
                  </pic:blipFill>
                  <pic:spPr bwMode="auto">
                    <a:xfrm>
                      <a:off x="0" y="0"/>
                      <a:ext cx="2590800" cy="3248025"/>
                    </a:xfrm>
                    <a:prstGeom prst="rect">
                      <a:avLst/>
                    </a:prstGeom>
                    <a:noFill/>
                    <a:ln w="9525">
                      <a:noFill/>
                      <a:miter lim="800000"/>
                      <a:headEnd/>
                      <a:tailEnd/>
                    </a:ln>
                  </pic:spPr>
                </pic:pic>
              </a:graphicData>
            </a:graphic>
          </wp:anchor>
        </w:drawing>
      </w:r>
      <w:r w:rsidRPr="002C402B">
        <w:rPr>
          <w:rFonts w:ascii="Calibri" w:hAnsi="Calibri" w:cs="Calibri"/>
          <w:sz w:val="52"/>
          <w:szCs w:val="52"/>
        </w:rPr>
        <w:t>This is a common waterbird, found around the coasts, islands, estuaries and inland waters</w:t>
      </w:r>
      <w:r>
        <w:rPr>
          <w:rFonts w:ascii="Calibri" w:hAnsi="Calibri" w:cs="Calibri"/>
          <w:sz w:val="52"/>
          <w:szCs w:val="52"/>
        </w:rPr>
        <w:t>.</w:t>
      </w:r>
      <w:r w:rsidRPr="002C402B">
        <w:rPr>
          <w:rFonts w:ascii="Calibri" w:hAnsi="Calibri" w:cs="Calibri"/>
          <w:sz w:val="52"/>
          <w:szCs w:val="52"/>
        </w:rPr>
        <w:t xml:space="preserve"> </w:t>
      </w:r>
    </w:p>
    <w:p w14:paraId="2A10F3FB" w14:textId="4EBC2145" w:rsidR="00F464D3" w:rsidRPr="002C402B" w:rsidRDefault="00AB7C66" w:rsidP="00F464D3">
      <w:pPr>
        <w:jc w:val="both"/>
        <w:rPr>
          <w:rFonts w:ascii="Calibri" w:hAnsi="Calibri" w:cs="Calibri"/>
          <w:sz w:val="52"/>
          <w:szCs w:val="52"/>
        </w:rPr>
      </w:pPr>
      <w:r>
        <w:rPr>
          <w:noProof/>
        </w:rPr>
        <mc:AlternateContent>
          <mc:Choice Requires="wps">
            <w:drawing>
              <wp:anchor distT="0" distB="0" distL="114300" distR="114300" simplePos="0" relativeHeight="251670528" behindDoc="0" locked="0" layoutInCell="1" allowOverlap="1" wp14:anchorId="2255312B" wp14:editId="2C066E44">
                <wp:simplePos x="0" y="0"/>
                <wp:positionH relativeFrom="margin">
                  <wp:align>left</wp:align>
                </wp:positionH>
                <wp:positionV relativeFrom="paragraph">
                  <wp:posOffset>1180066</wp:posOffset>
                </wp:positionV>
                <wp:extent cx="2588260" cy="635"/>
                <wp:effectExtent l="0" t="0" r="2540" b="0"/>
                <wp:wrapSquare wrapText="bothSides"/>
                <wp:docPr id="577862354" name="Text Box 1"/>
                <wp:cNvGraphicFramePr/>
                <a:graphic xmlns:a="http://schemas.openxmlformats.org/drawingml/2006/main">
                  <a:graphicData uri="http://schemas.microsoft.com/office/word/2010/wordprocessingShape">
                    <wps:wsp>
                      <wps:cNvSpPr txBox="1"/>
                      <wps:spPr>
                        <a:xfrm>
                          <a:off x="0" y="0"/>
                          <a:ext cx="2588260" cy="635"/>
                        </a:xfrm>
                        <a:prstGeom prst="rect">
                          <a:avLst/>
                        </a:prstGeom>
                        <a:solidFill>
                          <a:prstClr val="white"/>
                        </a:solidFill>
                        <a:ln>
                          <a:noFill/>
                        </a:ln>
                      </wps:spPr>
                      <wps:txbx>
                        <w:txbxContent>
                          <w:p w14:paraId="01041D86" w14:textId="77777777" w:rsidR="00AB7C66" w:rsidRPr="00A84142" w:rsidRDefault="00AB7C66" w:rsidP="00AB7C66">
                            <w:pPr>
                              <w:pStyle w:val="Caption"/>
                              <w:shd w:val="clear" w:color="auto" w:fill="D9E2F3" w:themeFill="accent1" w:themeFillTint="33"/>
                              <w:rPr>
                                <w:rFonts w:ascii="Calibri" w:hAnsi="Calibri" w:cs="Calibri"/>
                                <w:noProof/>
                                <w:sz w:val="52"/>
                                <w:szCs w:val="52"/>
                              </w:rPr>
                            </w:pPr>
                            <w:r>
                              <w:t>Alan Fletcher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55312B" id="_x0000_s1027" type="#_x0000_t202" style="position:absolute;left:0;text-align:left;margin-left:0;margin-top:92.9pt;width:203.8pt;height:.0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rxFwIAAD8EAAAOAAAAZHJzL2Uyb0RvYy54bWysU1GP2jAMfp+0/xDlfRSYDiFEOTFOTJPQ&#10;3UncdM8hTWmkNM6cQMt+/Zy0hdttT9NeUtd27Pj7Pi/v29qws0KvweZ8MhpzpqyEQttjzr+/bD/N&#10;OfNB2EIYsCrnF+X5/erjh2XjFmoKFZhCIaMi1i8al/MqBLfIMi8rVQs/AqcsBUvAWgT6xWNWoGio&#10;em2y6Xg8yxrAwiFI5T15H7ogX6X6ZalkeCpLrwIzOae3hXRiOg/xzFZLsTiicJWW/TPEP7yiFtpS&#10;02upBxEEO6H+o1StJYKHMowk1BmUpZYqzUDTTMbvptlXwqk0C4Hj3RUm///Kysfz3j0jC+0XaInA&#10;CEjj/MKTM87TlljHL72UUZwgvFxhU21gkpzTu/l8OqOQpNjs812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Br+zBJ3gAAAAgBAAAPAAAAZHJzL2Rvd25yZXYueG1sTI/BTsMwEETvSPyDtUhc&#10;EHWAkJYQp6oqOMClIu2Fmxtv40C8jmKnDX/PwgWOOzOanVcsJ9eJIw6h9aTgZpaAQKq9aalRsNs+&#10;Xy9AhKjJ6M4TKvjCAMvy/KzQufEnesNjFRvBJRRyrcDG2OdShtqi02HmeyT2Dn5wOvI5NNIM+sTl&#10;rpO3SZJJp1viD1b3uLZYf1ajU7BJ3zf2ajw8va7Su+FlN66zj6ZS6vJiWj2CiDjFvzD8zOfpUPKm&#10;vR/JBNEpYJDI6uKeAdhOk3kGYv+rPIAsC/kfoPwGAAD//wMAUEsBAi0AFAAGAAgAAAAhALaDOJL+&#10;AAAA4QEAABMAAAAAAAAAAAAAAAAAAAAAAFtDb250ZW50X1R5cGVzXS54bWxQSwECLQAUAAYACAAA&#10;ACEAOP0h/9YAAACUAQAACwAAAAAAAAAAAAAAAAAvAQAAX3JlbHMvLnJlbHNQSwECLQAUAAYACAAA&#10;ACEAOCea8RcCAAA/BAAADgAAAAAAAAAAAAAAAAAuAgAAZHJzL2Uyb0RvYy54bWxQSwECLQAUAAYA&#10;CAAAACEAa/swSd4AAAAIAQAADwAAAAAAAAAAAAAAAABxBAAAZHJzL2Rvd25yZXYueG1sUEsFBgAA&#10;AAAEAAQA8wAAAHwFAAAAAA==&#10;" stroked="f">
                <v:textbox style="mso-fit-shape-to-text:t" inset="0,0,0,0">
                  <w:txbxContent>
                    <w:p w14:paraId="01041D86" w14:textId="77777777" w:rsidR="00AB7C66" w:rsidRPr="00A84142" w:rsidRDefault="00AB7C66" w:rsidP="00AB7C66">
                      <w:pPr>
                        <w:pStyle w:val="Caption"/>
                        <w:shd w:val="clear" w:color="auto" w:fill="D9E2F3" w:themeFill="accent1" w:themeFillTint="33"/>
                        <w:rPr>
                          <w:rFonts w:ascii="Calibri" w:hAnsi="Calibri" w:cs="Calibri"/>
                          <w:noProof/>
                          <w:sz w:val="52"/>
                          <w:szCs w:val="52"/>
                        </w:rPr>
                      </w:pPr>
                      <w:r>
                        <w:t>Alan Fletcher</w:t>
                      </w:r>
                    </w:p>
                  </w:txbxContent>
                </v:textbox>
                <w10:wrap type="square" anchorx="margin"/>
              </v:shape>
            </w:pict>
          </mc:Fallback>
        </mc:AlternateContent>
      </w:r>
      <w:r w:rsidR="00F464D3" w:rsidRPr="002C402B">
        <w:rPr>
          <w:rFonts w:ascii="Calibri" w:hAnsi="Calibri" w:cs="Calibri"/>
          <w:sz w:val="52"/>
          <w:szCs w:val="52"/>
        </w:rPr>
        <w:t xml:space="preserve">The Little Pied Cormorant resembles the Pied Cormorant, </w:t>
      </w:r>
      <w:r w:rsidR="00F464D3" w:rsidRPr="00BD53AF">
        <w:rPr>
          <w:rFonts w:ascii="Calibri" w:hAnsi="Calibri" w:cs="Calibri"/>
          <w:i/>
          <w:iCs/>
          <w:sz w:val="52"/>
          <w:szCs w:val="52"/>
        </w:rPr>
        <w:t>Phalacrocorax varius</w:t>
      </w:r>
      <w:r w:rsidR="00F464D3" w:rsidRPr="002C402B">
        <w:rPr>
          <w:rFonts w:ascii="Calibri" w:hAnsi="Calibri" w:cs="Calibri"/>
          <w:sz w:val="52"/>
          <w:szCs w:val="52"/>
        </w:rPr>
        <w:t>, but is distinguished by its smaller size and shorter bill. It doesn‘t have Pied Cormorant‘s orange</w:t>
      </w:r>
      <w:r w:rsidR="00F464D3">
        <w:rPr>
          <w:rFonts w:ascii="Calibri" w:hAnsi="Calibri" w:cs="Calibri"/>
          <w:sz w:val="52"/>
          <w:szCs w:val="52"/>
        </w:rPr>
        <w:t xml:space="preserve"> </w:t>
      </w:r>
      <w:r w:rsidR="00F464D3" w:rsidRPr="002C402B">
        <w:rPr>
          <w:rFonts w:ascii="Calibri" w:hAnsi="Calibri" w:cs="Calibri"/>
          <w:sz w:val="52"/>
          <w:szCs w:val="52"/>
        </w:rPr>
        <w:t xml:space="preserve">yellow face patch and black thighs. </w:t>
      </w:r>
    </w:p>
    <w:p w14:paraId="676CBCAC" w14:textId="77777777" w:rsidR="00F464D3" w:rsidRPr="002C402B" w:rsidRDefault="00F464D3" w:rsidP="00F464D3">
      <w:pPr>
        <w:jc w:val="both"/>
        <w:rPr>
          <w:rFonts w:ascii="Calibri" w:hAnsi="Calibri" w:cs="Calibri"/>
          <w:sz w:val="52"/>
          <w:szCs w:val="52"/>
        </w:rPr>
      </w:pPr>
      <w:r w:rsidRPr="002C402B">
        <w:rPr>
          <w:rFonts w:ascii="Calibri" w:hAnsi="Calibri" w:cs="Calibri"/>
          <w:sz w:val="52"/>
          <w:szCs w:val="52"/>
        </w:rPr>
        <w:lastRenderedPageBreak/>
        <w:t xml:space="preserve">The Little Pied Cormorant is at home in either fresh or salt water. It is often seen in large flocks on open waterways and on the coast, especially where large numbers of fish are about. On inland streams and dams it is often solitary.  </w:t>
      </w:r>
    </w:p>
    <w:p w14:paraId="518F002E" w14:textId="54061F7A" w:rsidR="00F464D3" w:rsidRPr="002C402B" w:rsidRDefault="00F464D3" w:rsidP="00F464D3">
      <w:pPr>
        <w:jc w:val="both"/>
        <w:rPr>
          <w:rFonts w:ascii="Calibri" w:hAnsi="Calibri" w:cs="Calibri"/>
          <w:sz w:val="52"/>
          <w:szCs w:val="52"/>
        </w:rPr>
      </w:pPr>
      <w:r w:rsidRPr="002C402B">
        <w:rPr>
          <w:rFonts w:ascii="Calibri" w:hAnsi="Calibri" w:cs="Calibri"/>
          <w:sz w:val="52"/>
          <w:szCs w:val="52"/>
        </w:rPr>
        <w:t>The Little Pied Cormorant finds its prey on the sea floor</w:t>
      </w:r>
      <w:r>
        <w:rPr>
          <w:rFonts w:ascii="Calibri" w:hAnsi="Calibri" w:cs="Calibri"/>
          <w:sz w:val="52"/>
          <w:szCs w:val="52"/>
        </w:rPr>
        <w:t>,</w:t>
      </w:r>
      <w:r w:rsidRPr="002C402B">
        <w:rPr>
          <w:rFonts w:ascii="Calibri" w:hAnsi="Calibri" w:cs="Calibri"/>
          <w:sz w:val="52"/>
          <w:szCs w:val="52"/>
        </w:rPr>
        <w:t xml:space="preserve"> mainly crabs. On inland streams and dams they catch yabbies.</w:t>
      </w:r>
      <w:r>
        <w:rPr>
          <w:rFonts w:ascii="Calibri" w:hAnsi="Calibri" w:cs="Calibri"/>
          <w:sz w:val="52"/>
          <w:szCs w:val="52"/>
        </w:rPr>
        <w:t xml:space="preserve"> </w:t>
      </w:r>
      <w:r w:rsidRPr="002C402B">
        <w:rPr>
          <w:rFonts w:ascii="Calibri" w:hAnsi="Calibri" w:cs="Calibri"/>
          <w:sz w:val="52"/>
          <w:szCs w:val="52"/>
        </w:rPr>
        <w:t xml:space="preserve">Eels and insect larvae are also </w:t>
      </w:r>
      <w:r w:rsidR="009425C6">
        <w:rPr>
          <w:rFonts w:ascii="Calibri" w:hAnsi="Calibri" w:cs="Calibri"/>
          <w:sz w:val="52"/>
          <w:szCs w:val="52"/>
        </w:rPr>
        <w:t>eaten</w:t>
      </w:r>
      <w:r w:rsidRPr="002C402B">
        <w:rPr>
          <w:rFonts w:ascii="Calibri" w:hAnsi="Calibri" w:cs="Calibri"/>
          <w:sz w:val="52"/>
          <w:szCs w:val="52"/>
        </w:rPr>
        <w:t xml:space="preserve">. The bird will sometimes put a fish down on the surface of the water </w:t>
      </w:r>
      <w:r>
        <w:rPr>
          <w:rFonts w:ascii="Calibri" w:hAnsi="Calibri" w:cs="Calibri"/>
          <w:sz w:val="52"/>
          <w:szCs w:val="52"/>
        </w:rPr>
        <w:t>to</w:t>
      </w:r>
      <w:r w:rsidRPr="002C402B">
        <w:rPr>
          <w:rFonts w:ascii="Calibri" w:hAnsi="Calibri" w:cs="Calibri"/>
          <w:sz w:val="52"/>
          <w:szCs w:val="52"/>
        </w:rPr>
        <w:t xml:space="preserve"> swallow it head first. Because of this habit, they are sometimes followed by gulls trying to snatch a</w:t>
      </w:r>
      <w:r>
        <w:rPr>
          <w:rFonts w:ascii="Calibri" w:hAnsi="Calibri" w:cs="Calibri"/>
          <w:sz w:val="52"/>
          <w:szCs w:val="52"/>
        </w:rPr>
        <w:t>n easy</w:t>
      </w:r>
      <w:r w:rsidRPr="002C402B">
        <w:rPr>
          <w:rFonts w:ascii="Calibri" w:hAnsi="Calibri" w:cs="Calibri"/>
          <w:sz w:val="52"/>
          <w:szCs w:val="52"/>
        </w:rPr>
        <w:t xml:space="preserve"> meal. </w:t>
      </w:r>
    </w:p>
    <w:p w14:paraId="7606BB8D" w14:textId="77777777" w:rsidR="00F464D3" w:rsidRDefault="00F464D3" w:rsidP="00F464D3">
      <w:pPr>
        <w:spacing w:after="120" w:line="240" w:lineRule="auto"/>
        <w:jc w:val="both"/>
        <w:rPr>
          <w:rFonts w:ascii="Calibri" w:hAnsi="Calibri" w:cs="Calibri"/>
          <w:sz w:val="52"/>
          <w:szCs w:val="52"/>
        </w:rPr>
      </w:pPr>
    </w:p>
    <w:p w14:paraId="7B55FE10" w14:textId="77777777" w:rsidR="00F464D3" w:rsidRPr="003D35FF" w:rsidRDefault="00F464D3" w:rsidP="00F464D3">
      <w:pPr>
        <w:spacing w:after="120" w:line="240" w:lineRule="auto"/>
        <w:jc w:val="both"/>
        <w:rPr>
          <w:rFonts w:ascii="Calibri" w:hAnsi="Calibri" w:cs="Calibri"/>
          <w:b/>
          <w:bCs/>
          <w:sz w:val="52"/>
          <w:szCs w:val="52"/>
        </w:rPr>
      </w:pPr>
      <w:r w:rsidRPr="003D35FF">
        <w:rPr>
          <w:rFonts w:ascii="Calibri" w:hAnsi="Calibri" w:cs="Calibri"/>
          <w:b/>
          <w:bCs/>
          <w:sz w:val="52"/>
          <w:szCs w:val="52"/>
        </w:rPr>
        <w:lastRenderedPageBreak/>
        <w:t>Shy Albatross</w:t>
      </w:r>
    </w:p>
    <w:p w14:paraId="36DA03B8" w14:textId="77777777" w:rsidR="003D35FF" w:rsidRDefault="003D35FF" w:rsidP="003D35FF">
      <w:pPr>
        <w:keepNext/>
        <w:spacing w:after="120" w:line="240" w:lineRule="auto"/>
        <w:jc w:val="both"/>
      </w:pPr>
      <w:r>
        <w:rPr>
          <w:noProof/>
        </w:rPr>
        <w:drawing>
          <wp:inline distT="0" distB="0" distL="0" distR="0" wp14:anchorId="6F89BFD3" wp14:editId="01D56805">
            <wp:extent cx="5731510" cy="3582035"/>
            <wp:effectExtent l="0" t="0" r="2540" b="0"/>
            <wp:docPr id="899379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2D00B71B" w14:textId="26415DC0" w:rsidR="00F464D3" w:rsidRDefault="003D35FF" w:rsidP="003D35FF">
      <w:pPr>
        <w:pStyle w:val="Caption"/>
        <w:jc w:val="both"/>
      </w:pPr>
      <w:r>
        <w:t>Photo Dr Eric Woehler</w:t>
      </w:r>
    </w:p>
    <w:p w14:paraId="50FD46E3" w14:textId="3FFFD768" w:rsidR="003D35FF" w:rsidRDefault="00CD35A3" w:rsidP="00CD35A3">
      <w:pPr>
        <w:jc w:val="both"/>
        <w:rPr>
          <w:rFonts w:ascii="Calibri" w:hAnsi="Calibri" w:cs="Calibri"/>
          <w:sz w:val="52"/>
          <w:szCs w:val="52"/>
        </w:rPr>
      </w:pPr>
      <w:r w:rsidRPr="00CD35A3">
        <w:rPr>
          <w:rFonts w:ascii="Calibri" w:hAnsi="Calibri" w:cs="Calibri"/>
          <w:sz w:val="52"/>
          <w:szCs w:val="52"/>
        </w:rPr>
        <w:t>The shy albatross is the only albatross species totally unique to Australia. Shy albatross (</w:t>
      </w:r>
      <w:r w:rsidRPr="00CD35A3">
        <w:rPr>
          <w:rFonts w:ascii="Calibri" w:hAnsi="Calibri" w:cs="Calibri"/>
          <w:i/>
          <w:iCs/>
          <w:sz w:val="52"/>
          <w:szCs w:val="52"/>
        </w:rPr>
        <w:t>Thalassarche cauta</w:t>
      </w:r>
      <w:r w:rsidRPr="00CD35A3">
        <w:rPr>
          <w:rFonts w:ascii="Calibri" w:hAnsi="Calibri" w:cs="Calibri"/>
          <w:sz w:val="52"/>
          <w:szCs w:val="52"/>
        </w:rPr>
        <w:t xml:space="preserve">) are less ocean-roaming than other albatross. They are often seen by boaters in Bass Strait, and tend to remain relatively close to their </w:t>
      </w:r>
      <w:r w:rsidRPr="00CD35A3">
        <w:rPr>
          <w:rFonts w:ascii="Calibri" w:hAnsi="Calibri" w:cs="Calibri"/>
          <w:sz w:val="52"/>
          <w:szCs w:val="52"/>
        </w:rPr>
        <w:lastRenderedPageBreak/>
        <w:t>breeding sites at Albatross Island off Tasmania’s north west, and Mewstone and Pedra Branca off the Tasmanian south coast. While they don’t roam as much as other albatross they will still forage as far as South Africa.</w:t>
      </w:r>
    </w:p>
    <w:p w14:paraId="71CE6583" w14:textId="77777777" w:rsidR="00CD35A3" w:rsidRPr="00CD35A3" w:rsidRDefault="00CD35A3" w:rsidP="00CD35A3">
      <w:pPr>
        <w:jc w:val="both"/>
        <w:rPr>
          <w:rFonts w:ascii="Calibri" w:hAnsi="Calibri" w:cs="Calibri"/>
          <w:sz w:val="52"/>
          <w:szCs w:val="52"/>
        </w:rPr>
      </w:pPr>
    </w:p>
    <w:p w14:paraId="0F7D5410" w14:textId="2DCAB59B" w:rsidR="00F464D3" w:rsidRPr="000D7B62" w:rsidRDefault="00F464D3" w:rsidP="00F464D3">
      <w:pPr>
        <w:spacing w:after="120" w:line="240" w:lineRule="auto"/>
        <w:jc w:val="both"/>
        <w:rPr>
          <w:rFonts w:ascii="Calibri" w:hAnsi="Calibri" w:cs="Calibri"/>
          <w:b/>
          <w:bCs/>
          <w:sz w:val="52"/>
          <w:szCs w:val="52"/>
        </w:rPr>
      </w:pPr>
      <w:r w:rsidRPr="003D35FF">
        <w:rPr>
          <w:rFonts w:ascii="Calibri" w:hAnsi="Calibri" w:cs="Calibri"/>
          <w:b/>
          <w:bCs/>
          <w:sz w:val="52"/>
          <w:szCs w:val="52"/>
        </w:rPr>
        <w:t>White bellied sea eagle</w:t>
      </w:r>
      <w:r w:rsidR="005D7AE5">
        <w:rPr>
          <w:rFonts w:ascii="Calibri" w:hAnsi="Calibri" w:cs="Calibri"/>
          <w:b/>
          <w:bCs/>
          <w:sz w:val="52"/>
          <w:szCs w:val="52"/>
        </w:rPr>
        <w:t xml:space="preserve"> </w:t>
      </w:r>
      <w:r w:rsidR="005D7AE5" w:rsidRPr="000D7B62">
        <w:rPr>
          <w:rFonts w:ascii="Calibri" w:hAnsi="Calibri" w:cs="Calibri"/>
          <w:b/>
          <w:bCs/>
          <w:i/>
          <w:iCs/>
          <w:sz w:val="52"/>
          <w:szCs w:val="52"/>
        </w:rPr>
        <w:t>Icthyophaga leucogaster</w:t>
      </w:r>
      <w:r w:rsidR="000D7B62">
        <w:rPr>
          <w:rFonts w:ascii="Calibri" w:hAnsi="Calibri" w:cs="Calibri"/>
          <w:b/>
          <w:bCs/>
          <w:i/>
          <w:iCs/>
          <w:sz w:val="52"/>
          <w:szCs w:val="52"/>
        </w:rPr>
        <w:t xml:space="preserve"> </w:t>
      </w:r>
      <w:r w:rsidR="000D7B62" w:rsidRPr="000D7B62">
        <w:rPr>
          <w:rFonts w:ascii="Calibri" w:hAnsi="Calibri" w:cs="Calibri"/>
          <w:b/>
          <w:bCs/>
          <w:sz w:val="52"/>
          <w:szCs w:val="52"/>
        </w:rPr>
        <w:t>VULNERABLE</w:t>
      </w:r>
    </w:p>
    <w:p w14:paraId="51F7EEFF" w14:textId="77777777" w:rsidR="00727D4D" w:rsidRDefault="00765358" w:rsidP="00F464D3">
      <w:pPr>
        <w:spacing w:after="120" w:line="240" w:lineRule="auto"/>
        <w:jc w:val="both"/>
        <w:rPr>
          <w:rFonts w:ascii="Calibri" w:hAnsi="Calibri" w:cs="Calibri"/>
          <w:sz w:val="52"/>
          <w:szCs w:val="52"/>
        </w:rPr>
      </w:pPr>
      <w:r w:rsidRPr="000D7B62">
        <w:rPr>
          <w:rFonts w:ascii="Calibri" w:hAnsi="Calibri" w:cs="Calibri"/>
          <w:sz w:val="52"/>
          <w:szCs w:val="52"/>
        </w:rPr>
        <w:t xml:space="preserve">There are fewer than 1000 adult birds in Tasmania. In Tasmania it is threatened by nest disturbance, loss of suitable nesting habitat, shooting, poisoning, trapping, and collision with power lines and wind turbines. </w:t>
      </w:r>
      <w:r w:rsidR="00727D4D">
        <w:rPr>
          <w:rFonts w:ascii="Calibri" w:hAnsi="Calibri" w:cs="Calibri"/>
          <w:sz w:val="52"/>
          <w:szCs w:val="52"/>
        </w:rPr>
        <w:t>T</w:t>
      </w:r>
      <w:r w:rsidRPr="000D7B62">
        <w:rPr>
          <w:rFonts w:ascii="Calibri" w:hAnsi="Calibri" w:cs="Calibri"/>
          <w:sz w:val="52"/>
          <w:szCs w:val="52"/>
        </w:rPr>
        <w:t xml:space="preserve">he species </w:t>
      </w:r>
      <w:r w:rsidR="00727D4D">
        <w:rPr>
          <w:rFonts w:ascii="Calibri" w:hAnsi="Calibri" w:cs="Calibri"/>
          <w:sz w:val="52"/>
          <w:szCs w:val="52"/>
        </w:rPr>
        <w:t>can be</w:t>
      </w:r>
      <w:r w:rsidRPr="000D7B62">
        <w:rPr>
          <w:rFonts w:ascii="Calibri" w:hAnsi="Calibri" w:cs="Calibri"/>
          <w:sz w:val="52"/>
          <w:szCs w:val="52"/>
        </w:rPr>
        <w:t xml:space="preserve"> easily disturbed by humans, especially when </w:t>
      </w:r>
      <w:r w:rsidRPr="000D7B62">
        <w:rPr>
          <w:rFonts w:ascii="Calibri" w:hAnsi="Calibri" w:cs="Calibri"/>
          <w:sz w:val="52"/>
          <w:szCs w:val="52"/>
        </w:rPr>
        <w:lastRenderedPageBreak/>
        <w:t>nesting, and may desert nesting sites. It is found in greater numbers in areas with little or no human impact or interference</w:t>
      </w:r>
      <w:r w:rsidR="00727D4D">
        <w:rPr>
          <w:rFonts w:ascii="Calibri" w:hAnsi="Calibri" w:cs="Calibri"/>
          <w:sz w:val="52"/>
          <w:szCs w:val="52"/>
        </w:rPr>
        <w:t>.</w:t>
      </w:r>
    </w:p>
    <w:p w14:paraId="19234E22" w14:textId="77777777" w:rsidR="003D35FF" w:rsidRDefault="003D35FF" w:rsidP="003D35FF">
      <w:pPr>
        <w:keepNext/>
        <w:spacing w:after="120" w:line="240" w:lineRule="auto"/>
        <w:jc w:val="both"/>
      </w:pPr>
      <w:r>
        <w:rPr>
          <w:noProof/>
        </w:rPr>
        <w:drawing>
          <wp:inline distT="0" distB="0" distL="0" distR="0" wp14:anchorId="0BA807E4" wp14:editId="69D046A6">
            <wp:extent cx="5731510" cy="3820795"/>
            <wp:effectExtent l="0" t="0" r="2540" b="8255"/>
            <wp:docPr id="1155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60EA7B4" w14:textId="0749AA5A" w:rsidR="00F464D3" w:rsidRDefault="003D35FF" w:rsidP="003D35FF">
      <w:pPr>
        <w:pStyle w:val="Caption"/>
        <w:jc w:val="both"/>
      </w:pPr>
      <w:r>
        <w:t>Photo Jun Zhang</w:t>
      </w:r>
    </w:p>
    <w:p w14:paraId="474EBC52" w14:textId="77777777" w:rsidR="003D35FF" w:rsidRPr="003D35FF" w:rsidRDefault="003D35FF" w:rsidP="003D35FF"/>
    <w:p w14:paraId="0B447F95" w14:textId="77777777" w:rsidR="00F464D3" w:rsidRPr="00E64905" w:rsidRDefault="00F464D3" w:rsidP="00F464D3">
      <w:pPr>
        <w:pStyle w:val="Pa2"/>
        <w:spacing w:after="120" w:line="240" w:lineRule="auto"/>
        <w:jc w:val="both"/>
        <w:rPr>
          <w:rFonts w:ascii="Calibri" w:hAnsi="Calibri" w:cs="Calibri"/>
          <w:sz w:val="52"/>
          <w:szCs w:val="52"/>
        </w:rPr>
      </w:pPr>
      <w:r w:rsidRPr="00E64905">
        <w:rPr>
          <w:rFonts w:ascii="Calibri" w:hAnsi="Calibri" w:cs="Calibri"/>
          <w:b/>
          <w:bCs/>
          <w:sz w:val="52"/>
          <w:szCs w:val="52"/>
        </w:rPr>
        <w:t>Migratory shorebirds</w:t>
      </w:r>
    </w:p>
    <w:p w14:paraId="5DDF2CC7" w14:textId="77777777" w:rsidR="00F464D3" w:rsidRPr="00E64905" w:rsidRDefault="00F464D3" w:rsidP="00F464D3">
      <w:pPr>
        <w:pStyle w:val="Pa1"/>
        <w:spacing w:after="120" w:line="240" w:lineRule="auto"/>
        <w:jc w:val="both"/>
        <w:rPr>
          <w:rFonts w:ascii="Calibri" w:hAnsi="Calibri" w:cs="Calibri"/>
          <w:sz w:val="52"/>
          <w:szCs w:val="52"/>
        </w:rPr>
      </w:pPr>
      <w:r w:rsidRPr="00E64905">
        <w:rPr>
          <w:rFonts w:ascii="Calibri" w:hAnsi="Calibri" w:cs="Calibri"/>
          <w:sz w:val="52"/>
          <w:szCs w:val="52"/>
        </w:rPr>
        <w:t xml:space="preserve">Migratory shorebirds escape the harsh northern winter in the Arctic to feed and </w:t>
      </w:r>
      <w:r w:rsidRPr="00E64905">
        <w:rPr>
          <w:rFonts w:ascii="Calibri" w:hAnsi="Calibri" w:cs="Calibri"/>
          <w:sz w:val="52"/>
          <w:szCs w:val="52"/>
        </w:rPr>
        <w:lastRenderedPageBreak/>
        <w:t xml:space="preserve">rest in Australia and New Zealand. Birds make an amazing annual round-trip migration of some 25 000 km on the East Asian – Australasian Flyway. Some fly for more than 10 000 km non-stop from areas in Siberia and Alaska. </w:t>
      </w:r>
      <w:r>
        <w:rPr>
          <w:rFonts w:ascii="Calibri" w:hAnsi="Calibri" w:cs="Calibri"/>
          <w:sz w:val="52"/>
          <w:szCs w:val="52"/>
        </w:rPr>
        <w:t>Tasmania’s tidal inlets are</w:t>
      </w:r>
      <w:r w:rsidRPr="00E64905">
        <w:rPr>
          <w:rFonts w:ascii="Calibri" w:hAnsi="Calibri" w:cs="Calibri"/>
          <w:sz w:val="52"/>
          <w:szCs w:val="52"/>
        </w:rPr>
        <w:t xml:space="preserve"> a critical feeding site for weary travelers.</w:t>
      </w:r>
    </w:p>
    <w:p w14:paraId="55C5AA3B" w14:textId="77777777" w:rsidR="00F464D3" w:rsidRDefault="00F464D3" w:rsidP="00F464D3">
      <w:pPr>
        <w:pStyle w:val="Pa1"/>
        <w:spacing w:after="120" w:line="240" w:lineRule="auto"/>
        <w:jc w:val="both"/>
        <w:rPr>
          <w:rFonts w:ascii="Calibri" w:hAnsi="Calibri" w:cs="Calibri"/>
          <w:sz w:val="52"/>
          <w:szCs w:val="52"/>
        </w:rPr>
      </w:pPr>
      <w:r w:rsidRPr="00E64905">
        <w:rPr>
          <w:rFonts w:ascii="Calibri" w:hAnsi="Calibri" w:cs="Calibri"/>
          <w:sz w:val="52"/>
          <w:szCs w:val="52"/>
        </w:rPr>
        <w:t>A total of 32 species of migratory birds visit</w:t>
      </w:r>
      <w:r>
        <w:rPr>
          <w:rFonts w:ascii="Calibri" w:hAnsi="Calibri" w:cs="Calibri"/>
          <w:sz w:val="52"/>
          <w:szCs w:val="52"/>
        </w:rPr>
        <w:t xml:space="preserve"> in the tens of thousands. Mutton birds arrive in the millions.</w:t>
      </w:r>
    </w:p>
    <w:p w14:paraId="1B206E68" w14:textId="77777777" w:rsidR="00F464D3" w:rsidRPr="00E64905" w:rsidRDefault="00F464D3" w:rsidP="00F464D3">
      <w:pPr>
        <w:pStyle w:val="Pa1"/>
        <w:spacing w:after="120" w:line="240" w:lineRule="auto"/>
        <w:jc w:val="both"/>
        <w:rPr>
          <w:rFonts w:ascii="Calibri" w:hAnsi="Calibri" w:cs="Calibri"/>
          <w:sz w:val="52"/>
          <w:szCs w:val="52"/>
        </w:rPr>
      </w:pPr>
      <w:r w:rsidRPr="00E64905">
        <w:rPr>
          <w:rFonts w:ascii="Calibri" w:hAnsi="Calibri" w:cs="Calibri"/>
          <w:sz w:val="52"/>
          <w:szCs w:val="52"/>
        </w:rPr>
        <w:t>Annual international visitors such as the eastern curlew (</w:t>
      </w:r>
      <w:r w:rsidRPr="00E64905">
        <w:rPr>
          <w:rFonts w:ascii="Calibri" w:hAnsi="Calibri" w:cs="Calibri"/>
          <w:i/>
          <w:iCs/>
          <w:sz w:val="52"/>
          <w:szCs w:val="52"/>
        </w:rPr>
        <w:t>Numenius madagascariensis)</w:t>
      </w:r>
      <w:r w:rsidRPr="00E64905">
        <w:rPr>
          <w:rFonts w:ascii="Calibri" w:hAnsi="Calibri" w:cs="Calibri"/>
          <w:sz w:val="52"/>
          <w:szCs w:val="52"/>
        </w:rPr>
        <w:t>, bar-tailed godwit (</w:t>
      </w:r>
      <w:r w:rsidRPr="00E64905">
        <w:rPr>
          <w:rFonts w:ascii="Calibri" w:hAnsi="Calibri" w:cs="Calibri"/>
          <w:i/>
          <w:iCs/>
          <w:sz w:val="52"/>
          <w:szCs w:val="52"/>
        </w:rPr>
        <w:t xml:space="preserve">Limosa lapponica), </w:t>
      </w:r>
      <w:r w:rsidRPr="00E64905">
        <w:rPr>
          <w:rFonts w:ascii="Calibri" w:hAnsi="Calibri" w:cs="Calibri"/>
          <w:sz w:val="52"/>
          <w:szCs w:val="52"/>
        </w:rPr>
        <w:t>and red-necked stint (</w:t>
      </w:r>
      <w:r w:rsidRPr="00E64905">
        <w:rPr>
          <w:rFonts w:ascii="Calibri" w:hAnsi="Calibri" w:cs="Calibri"/>
          <w:i/>
          <w:iCs/>
          <w:sz w:val="52"/>
          <w:szCs w:val="52"/>
        </w:rPr>
        <w:t xml:space="preserve">Calidris ruficollis) </w:t>
      </w:r>
      <w:r w:rsidRPr="00E64905">
        <w:rPr>
          <w:rFonts w:ascii="Calibri" w:hAnsi="Calibri" w:cs="Calibri"/>
          <w:sz w:val="52"/>
          <w:szCs w:val="52"/>
        </w:rPr>
        <w:t xml:space="preserve">can often be seen </w:t>
      </w:r>
      <w:r w:rsidRPr="00E64905">
        <w:rPr>
          <w:rFonts w:ascii="Calibri" w:hAnsi="Calibri" w:cs="Calibri"/>
          <w:sz w:val="52"/>
          <w:szCs w:val="52"/>
        </w:rPr>
        <w:lastRenderedPageBreak/>
        <w:t xml:space="preserve">foraging on the mud and sand flats during the summer. </w:t>
      </w:r>
    </w:p>
    <w:p w14:paraId="4A254810" w14:textId="77777777" w:rsidR="005D7AE5" w:rsidRDefault="005D7AE5" w:rsidP="0040001F">
      <w:pPr>
        <w:spacing w:after="120" w:line="240" w:lineRule="auto"/>
        <w:jc w:val="both"/>
        <w:rPr>
          <w:rFonts w:ascii="Calibri" w:hAnsi="Calibri" w:cs="Calibri"/>
          <w:b/>
          <w:bCs/>
          <w:sz w:val="52"/>
          <w:szCs w:val="52"/>
        </w:rPr>
      </w:pPr>
    </w:p>
    <w:p w14:paraId="3C46A1F3" w14:textId="40686F81" w:rsidR="0040001F" w:rsidRDefault="0040001F" w:rsidP="0040001F">
      <w:pPr>
        <w:spacing w:after="120" w:line="240" w:lineRule="auto"/>
        <w:jc w:val="both"/>
        <w:rPr>
          <w:rFonts w:ascii="Arial" w:hAnsi="Arial" w:cs="Arial"/>
          <w:b/>
          <w:bCs/>
          <w:i/>
          <w:iCs/>
          <w:color w:val="202122"/>
          <w:sz w:val="21"/>
          <w:szCs w:val="21"/>
          <w:shd w:val="clear" w:color="auto" w:fill="FFFFFF"/>
        </w:rPr>
      </w:pPr>
      <w:r w:rsidRPr="0040001F">
        <w:rPr>
          <w:rFonts w:ascii="Calibri" w:hAnsi="Calibri" w:cs="Calibri"/>
          <w:b/>
          <w:bCs/>
          <w:sz w:val="52"/>
          <w:szCs w:val="52"/>
        </w:rPr>
        <w:t>Grey-tailed tattler</w:t>
      </w:r>
      <w:r w:rsidR="005D7AE5">
        <w:rPr>
          <w:rFonts w:ascii="Calibri" w:hAnsi="Calibri" w:cs="Calibri"/>
          <w:b/>
          <w:bCs/>
          <w:sz w:val="52"/>
          <w:szCs w:val="52"/>
        </w:rPr>
        <w:t xml:space="preserve"> </w:t>
      </w:r>
      <w:r w:rsidR="005D7AE5" w:rsidRPr="00727D4D">
        <w:rPr>
          <w:rFonts w:ascii="Calibri" w:hAnsi="Calibri" w:cs="Calibri"/>
          <w:b/>
          <w:bCs/>
          <w:i/>
          <w:iCs/>
          <w:sz w:val="52"/>
          <w:szCs w:val="52"/>
        </w:rPr>
        <w:t>Tringa brevipes</w:t>
      </w:r>
    </w:p>
    <w:p w14:paraId="3C7370C4" w14:textId="77777777" w:rsidR="00B301E1" w:rsidRDefault="00B301E1" w:rsidP="00B301E1">
      <w:pPr>
        <w:keepNext/>
        <w:spacing w:after="120" w:line="240" w:lineRule="auto"/>
        <w:jc w:val="both"/>
      </w:pPr>
      <w:r>
        <w:rPr>
          <w:noProof/>
        </w:rPr>
        <w:drawing>
          <wp:inline distT="0" distB="0" distL="0" distR="0" wp14:anchorId="352A32D6" wp14:editId="38563BA7">
            <wp:extent cx="5731510" cy="3825240"/>
            <wp:effectExtent l="0" t="0" r="2540" b="3810"/>
            <wp:docPr id="1117051810" name="Picture 13" descr="Grey-tailed Tattler (summer plu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y-tailed Tattler (summer plu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inline>
        </w:drawing>
      </w:r>
    </w:p>
    <w:p w14:paraId="12FCC3F7" w14:textId="418C68A7" w:rsidR="00B301E1" w:rsidRDefault="00B301E1" w:rsidP="00B301E1">
      <w:pPr>
        <w:pStyle w:val="Caption"/>
        <w:jc w:val="both"/>
        <w:rPr>
          <w:rFonts w:ascii="Calibri" w:hAnsi="Calibri" w:cs="Calibri"/>
          <w:b/>
          <w:bCs/>
          <w:sz w:val="52"/>
          <w:szCs w:val="52"/>
        </w:rPr>
      </w:pPr>
      <w:r>
        <w:t>Alan Fletcher</w:t>
      </w:r>
    </w:p>
    <w:p w14:paraId="010FC3C8" w14:textId="77777777" w:rsidR="00B301E1" w:rsidRPr="00727D4D" w:rsidRDefault="00B301E1" w:rsidP="00727D4D">
      <w:pPr>
        <w:shd w:val="clear" w:color="auto" w:fill="D9E2F3" w:themeFill="accent1" w:themeFillTint="33"/>
        <w:spacing w:after="120" w:line="240" w:lineRule="auto"/>
        <w:jc w:val="both"/>
        <w:rPr>
          <w:rFonts w:ascii="Calibri" w:hAnsi="Calibri" w:cs="Calibri"/>
          <w:kern w:val="0"/>
          <w:sz w:val="52"/>
          <w:szCs w:val="52"/>
          <w:lang w:val="en-US"/>
        </w:rPr>
      </w:pPr>
    </w:p>
    <w:p w14:paraId="6A503834" w14:textId="61508496" w:rsidR="005D7AE5" w:rsidRPr="00727D4D" w:rsidRDefault="00FF777F" w:rsidP="00727D4D">
      <w:pPr>
        <w:pStyle w:val="NormalWeb"/>
        <w:shd w:val="clear" w:color="auto" w:fill="D9E2F3" w:themeFill="accent1" w:themeFillTint="33"/>
        <w:spacing w:before="120" w:beforeAutospacing="0" w:after="120" w:afterAutospacing="0"/>
        <w:rPr>
          <w:rFonts w:ascii="Calibri" w:eastAsiaTheme="minorHAnsi" w:hAnsi="Calibri" w:cs="Calibri"/>
          <w:sz w:val="52"/>
          <w:szCs w:val="52"/>
          <w:lang w:val="en-US" w:eastAsia="en-US"/>
          <w14:ligatures w14:val="standardContextual"/>
        </w:rPr>
      </w:pPr>
      <w:r w:rsidRPr="00727D4D">
        <w:rPr>
          <w:rFonts w:ascii="Calibri" w:eastAsiaTheme="minorHAnsi" w:hAnsi="Calibri" w:cs="Calibri"/>
          <w:sz w:val="52"/>
          <w:szCs w:val="52"/>
          <w:lang w:val="en-US" w:eastAsia="en-US"/>
          <w14:ligatures w14:val="standardContextual"/>
        </w:rPr>
        <w:lastRenderedPageBreak/>
        <w:t>Grey-tailed tattlers</w:t>
      </w:r>
      <w:r>
        <w:rPr>
          <w:rFonts w:ascii="Calibri" w:eastAsiaTheme="minorHAnsi" w:hAnsi="Calibri" w:cs="Calibri"/>
          <w:sz w:val="52"/>
          <w:szCs w:val="52"/>
          <w:lang w:val="en-US" w:eastAsia="en-US"/>
          <w14:ligatures w14:val="standardContextual"/>
        </w:rPr>
        <w:t xml:space="preserve"> migrate to Tasmania every year from breeding grounds in Siberia. They don’t usually get together in </w:t>
      </w:r>
      <w:r w:rsidR="00F4014C">
        <w:rPr>
          <w:rFonts w:ascii="Calibri" w:eastAsiaTheme="minorHAnsi" w:hAnsi="Calibri" w:cs="Calibri"/>
          <w:sz w:val="52"/>
          <w:szCs w:val="52"/>
          <w:lang w:val="en-US" w:eastAsia="en-US"/>
          <w14:ligatures w14:val="standardContextual"/>
        </w:rPr>
        <w:t xml:space="preserve">large </w:t>
      </w:r>
      <w:r>
        <w:rPr>
          <w:rFonts w:ascii="Calibri" w:eastAsiaTheme="minorHAnsi" w:hAnsi="Calibri" w:cs="Calibri"/>
          <w:sz w:val="52"/>
          <w:szCs w:val="52"/>
          <w:lang w:val="en-US" w:eastAsia="en-US"/>
          <w14:ligatures w14:val="standardContextual"/>
        </w:rPr>
        <w:t>flocks.</w:t>
      </w:r>
      <w:r w:rsidR="00F4014C">
        <w:rPr>
          <w:rFonts w:ascii="Calibri" w:eastAsiaTheme="minorHAnsi" w:hAnsi="Calibri" w:cs="Calibri"/>
          <w:sz w:val="52"/>
          <w:szCs w:val="52"/>
          <w:lang w:val="en-US" w:eastAsia="en-US"/>
          <w14:ligatures w14:val="standardContextual"/>
        </w:rPr>
        <w:t xml:space="preserve"> </w:t>
      </w:r>
      <w:r w:rsidR="005D7AE5" w:rsidRPr="00727D4D">
        <w:rPr>
          <w:rFonts w:ascii="Calibri" w:eastAsiaTheme="minorHAnsi" w:hAnsi="Calibri" w:cs="Calibri"/>
          <w:sz w:val="52"/>
          <w:szCs w:val="52"/>
          <w:lang w:val="en-US" w:eastAsia="en-US"/>
          <w14:ligatures w14:val="standardContextual"/>
        </w:rPr>
        <w:t xml:space="preserve">The birds forage on the ground or </w:t>
      </w:r>
      <w:r w:rsidR="00F4014C">
        <w:rPr>
          <w:rFonts w:ascii="Calibri" w:eastAsiaTheme="minorHAnsi" w:hAnsi="Calibri" w:cs="Calibri"/>
          <w:sz w:val="52"/>
          <w:szCs w:val="52"/>
          <w:lang w:val="en-US" w:eastAsia="en-US"/>
          <w14:ligatures w14:val="standardContextual"/>
        </w:rPr>
        <w:t xml:space="preserve">in the </w:t>
      </w:r>
      <w:r w:rsidR="005D7AE5" w:rsidRPr="00727D4D">
        <w:rPr>
          <w:rFonts w:ascii="Calibri" w:eastAsiaTheme="minorHAnsi" w:hAnsi="Calibri" w:cs="Calibri"/>
          <w:sz w:val="52"/>
          <w:szCs w:val="52"/>
          <w:lang w:val="en-US" w:eastAsia="en-US"/>
          <w14:ligatures w14:val="standardContextual"/>
        </w:rPr>
        <w:t>water</w:t>
      </w:r>
      <w:r w:rsidR="00F4014C">
        <w:rPr>
          <w:rFonts w:ascii="Calibri" w:eastAsiaTheme="minorHAnsi" w:hAnsi="Calibri" w:cs="Calibri"/>
          <w:sz w:val="52"/>
          <w:szCs w:val="52"/>
          <w:lang w:val="en-US" w:eastAsia="en-US"/>
          <w14:ligatures w14:val="standardContextual"/>
        </w:rPr>
        <w:t xml:space="preserve"> for</w:t>
      </w:r>
      <w:r w:rsidR="005D7AE5" w:rsidRPr="00727D4D">
        <w:rPr>
          <w:rFonts w:ascii="Calibri" w:eastAsiaTheme="minorHAnsi" w:hAnsi="Calibri" w:cs="Calibri"/>
          <w:sz w:val="52"/>
          <w:szCs w:val="52"/>
          <w:lang w:val="en-US" w:eastAsia="en-US"/>
          <w14:ligatures w14:val="standardContextual"/>
        </w:rPr>
        <w:t xml:space="preserve"> insects, crustaceans and other </w:t>
      </w:r>
      <w:hyperlink r:id="rId35" w:tooltip="Invertebrate" w:history="1">
        <w:r w:rsidR="005D7AE5" w:rsidRPr="00727D4D">
          <w:rPr>
            <w:rFonts w:ascii="Calibri" w:eastAsiaTheme="minorHAnsi" w:hAnsi="Calibri" w:cs="Calibri"/>
            <w:sz w:val="52"/>
            <w:szCs w:val="52"/>
            <w:lang w:val="en-US" w:eastAsia="en-US"/>
            <w14:ligatures w14:val="standardContextual"/>
          </w:rPr>
          <w:t>invertebrates</w:t>
        </w:r>
      </w:hyperlink>
      <w:r w:rsidR="005D7AE5" w:rsidRPr="00727D4D">
        <w:rPr>
          <w:rFonts w:ascii="Calibri" w:eastAsiaTheme="minorHAnsi" w:hAnsi="Calibri" w:cs="Calibri"/>
          <w:sz w:val="52"/>
          <w:szCs w:val="52"/>
          <w:lang w:val="en-US" w:eastAsia="en-US"/>
          <w14:ligatures w14:val="standardContextual"/>
        </w:rPr>
        <w:t>.</w:t>
      </w:r>
    </w:p>
    <w:p w14:paraId="0CADF7C4" w14:textId="77777777" w:rsidR="00F464D3" w:rsidRPr="00E64905" w:rsidRDefault="00F464D3" w:rsidP="00F464D3">
      <w:pPr>
        <w:spacing w:after="120" w:line="240" w:lineRule="auto"/>
        <w:jc w:val="both"/>
        <w:rPr>
          <w:rFonts w:ascii="Calibri" w:hAnsi="Calibri" w:cs="Calibri"/>
          <w:sz w:val="52"/>
          <w:szCs w:val="52"/>
        </w:rPr>
      </w:pPr>
    </w:p>
    <w:p w14:paraId="23673289" w14:textId="77777777" w:rsidR="00F4014C" w:rsidRDefault="00F464D3" w:rsidP="00F4014C">
      <w:pPr>
        <w:spacing w:after="120" w:line="240" w:lineRule="auto"/>
        <w:rPr>
          <w:rFonts w:ascii="Calibri" w:hAnsi="Calibri" w:cs="Calibri"/>
          <w:b/>
          <w:bCs/>
          <w:sz w:val="52"/>
          <w:szCs w:val="52"/>
        </w:rPr>
      </w:pPr>
      <w:r w:rsidRPr="0040001F">
        <w:rPr>
          <w:rFonts w:ascii="Calibri" w:hAnsi="Calibri" w:cs="Calibri"/>
          <w:b/>
          <w:bCs/>
          <w:sz w:val="52"/>
          <w:szCs w:val="52"/>
        </w:rPr>
        <w:t>Eastern curlew</w:t>
      </w:r>
      <w:r w:rsidR="005D7AE5">
        <w:rPr>
          <w:rFonts w:ascii="Calibri" w:hAnsi="Calibri" w:cs="Calibri"/>
          <w:b/>
          <w:bCs/>
          <w:sz w:val="52"/>
          <w:szCs w:val="52"/>
        </w:rPr>
        <w:t xml:space="preserve"> </w:t>
      </w:r>
    </w:p>
    <w:p w14:paraId="0906C9F0" w14:textId="1B18D9C6" w:rsidR="00F464D3" w:rsidRPr="0040001F" w:rsidRDefault="005D7AE5" w:rsidP="00F4014C">
      <w:pPr>
        <w:spacing w:after="120" w:line="240" w:lineRule="auto"/>
        <w:rPr>
          <w:rFonts w:ascii="Calibri" w:hAnsi="Calibri" w:cs="Calibri"/>
          <w:b/>
          <w:bCs/>
          <w:sz w:val="52"/>
          <w:szCs w:val="52"/>
        </w:rPr>
      </w:pPr>
      <w:r w:rsidRPr="00F4014C">
        <w:rPr>
          <w:rFonts w:ascii="Calibri" w:hAnsi="Calibri" w:cs="Calibri"/>
          <w:b/>
          <w:bCs/>
          <w:i/>
          <w:iCs/>
          <w:sz w:val="52"/>
          <w:szCs w:val="52"/>
        </w:rPr>
        <w:t>Numenius madagascariensis</w:t>
      </w:r>
    </w:p>
    <w:p w14:paraId="347A435C" w14:textId="77777777" w:rsidR="0040001F" w:rsidRDefault="0040001F" w:rsidP="00F464D3">
      <w:pPr>
        <w:spacing w:after="120" w:line="240" w:lineRule="auto"/>
        <w:jc w:val="both"/>
        <w:rPr>
          <w:rFonts w:ascii="Calibri" w:hAnsi="Calibri" w:cs="Calibri"/>
          <w:b/>
          <w:bCs/>
          <w:sz w:val="52"/>
          <w:szCs w:val="52"/>
        </w:rPr>
      </w:pPr>
      <w:r>
        <w:rPr>
          <w:noProof/>
        </w:rPr>
        <w:lastRenderedPageBreak/>
        <w:drawing>
          <wp:inline distT="0" distB="0" distL="0" distR="0" wp14:anchorId="287FC41D" wp14:editId="2E6D569D">
            <wp:extent cx="5731510" cy="3639820"/>
            <wp:effectExtent l="0" t="0" r="2540" b="0"/>
            <wp:docPr id="2016128984" name="Picture 12" descr="Eastern Cu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stern Curl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639820"/>
                    </a:xfrm>
                    <a:prstGeom prst="rect">
                      <a:avLst/>
                    </a:prstGeom>
                    <a:noFill/>
                    <a:ln>
                      <a:noFill/>
                    </a:ln>
                  </pic:spPr>
                </pic:pic>
              </a:graphicData>
            </a:graphic>
          </wp:inline>
        </w:drawing>
      </w:r>
    </w:p>
    <w:p w14:paraId="4E790AD6" w14:textId="77777777" w:rsidR="00AB7C66" w:rsidRDefault="00AB7C66" w:rsidP="00AB7C66">
      <w:pPr>
        <w:pStyle w:val="Caption"/>
        <w:jc w:val="both"/>
      </w:pPr>
      <w:r>
        <w:t>Alan Fletcher</w:t>
      </w:r>
    </w:p>
    <w:p w14:paraId="68F6E761" w14:textId="1F18D360" w:rsidR="00F4014C" w:rsidRDefault="00F4014C" w:rsidP="00F464D3">
      <w:pPr>
        <w:spacing w:after="120" w:line="240" w:lineRule="auto"/>
        <w:jc w:val="both"/>
        <w:rPr>
          <w:rFonts w:ascii="Calibri" w:hAnsi="Calibri" w:cs="Calibri"/>
          <w:kern w:val="0"/>
          <w:sz w:val="52"/>
          <w:szCs w:val="52"/>
          <w:lang w:val="en-US"/>
        </w:rPr>
      </w:pPr>
      <w:r>
        <w:rPr>
          <w:rFonts w:ascii="Calibri" w:hAnsi="Calibri" w:cs="Calibri"/>
          <w:kern w:val="0"/>
          <w:sz w:val="52"/>
          <w:szCs w:val="52"/>
          <w:lang w:val="en-US"/>
        </w:rPr>
        <w:t>This is the largest migratory bird to visit Tasmania. 75% of the world population with stop over in Australia during their migration from the northern hemisphere. They get their name from the sound of their call. Their bill is adapted to catch their favourite food, crabs.</w:t>
      </w:r>
    </w:p>
    <w:p w14:paraId="5C814CB9" w14:textId="77777777" w:rsidR="00F4014C" w:rsidRDefault="00F4014C" w:rsidP="00F464D3">
      <w:pPr>
        <w:spacing w:after="120" w:line="240" w:lineRule="auto"/>
        <w:jc w:val="both"/>
        <w:rPr>
          <w:rFonts w:ascii="Calibri" w:hAnsi="Calibri" w:cs="Calibri"/>
          <w:kern w:val="0"/>
          <w:sz w:val="52"/>
          <w:szCs w:val="52"/>
          <w:lang w:val="en-US"/>
        </w:rPr>
      </w:pPr>
    </w:p>
    <w:p w14:paraId="4CF92B4D" w14:textId="0706C2A7" w:rsidR="00F464D3" w:rsidRDefault="00F464D3" w:rsidP="00F464D3">
      <w:pPr>
        <w:spacing w:after="120" w:line="240" w:lineRule="auto"/>
        <w:jc w:val="both"/>
        <w:rPr>
          <w:rFonts w:ascii="Calibri" w:hAnsi="Calibri" w:cs="Calibri"/>
          <w:b/>
          <w:bCs/>
          <w:i/>
          <w:iCs/>
          <w:sz w:val="52"/>
          <w:szCs w:val="52"/>
        </w:rPr>
      </w:pPr>
      <w:r w:rsidRPr="0040001F">
        <w:rPr>
          <w:rFonts w:ascii="Calibri" w:hAnsi="Calibri" w:cs="Calibri"/>
          <w:b/>
          <w:bCs/>
          <w:sz w:val="52"/>
          <w:szCs w:val="52"/>
        </w:rPr>
        <w:t>Crested tern</w:t>
      </w:r>
      <w:r w:rsidR="00F4014C" w:rsidRPr="00F4014C">
        <w:rPr>
          <w:rFonts w:ascii="Arial" w:hAnsi="Arial" w:cs="Arial"/>
          <w:b/>
          <w:bCs/>
          <w:i/>
          <w:iCs/>
          <w:color w:val="202122"/>
          <w:sz w:val="21"/>
          <w:szCs w:val="21"/>
        </w:rPr>
        <w:t xml:space="preserve"> </w:t>
      </w:r>
      <w:r w:rsidR="00F4014C" w:rsidRPr="00F4014C">
        <w:rPr>
          <w:rFonts w:ascii="Calibri" w:hAnsi="Calibri" w:cs="Calibri"/>
          <w:b/>
          <w:bCs/>
          <w:i/>
          <w:iCs/>
          <w:sz w:val="52"/>
          <w:szCs w:val="52"/>
        </w:rPr>
        <w:t>Thalasseus bergii</w:t>
      </w:r>
    </w:p>
    <w:p w14:paraId="0DFF15C6" w14:textId="2B6CBCDF" w:rsidR="00F464D3" w:rsidRDefault="00E9706B" w:rsidP="00F464D3">
      <w:pPr>
        <w:spacing w:after="120" w:line="240" w:lineRule="auto"/>
        <w:jc w:val="both"/>
        <w:rPr>
          <w:rFonts w:ascii="Calibri" w:hAnsi="Calibri" w:cs="Calibri"/>
          <w:sz w:val="52"/>
          <w:szCs w:val="52"/>
        </w:rPr>
      </w:pPr>
      <w:r>
        <w:rPr>
          <w:noProof/>
        </w:rPr>
        <w:drawing>
          <wp:inline distT="0" distB="0" distL="0" distR="0" wp14:anchorId="7BEE707E" wp14:editId="1F17E64D">
            <wp:extent cx="3977448" cy="4363912"/>
            <wp:effectExtent l="0" t="0" r="4445" b="0"/>
            <wp:docPr id="995121660" name="Picture 10" descr="Crested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sted Ter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6536" cy="4373883"/>
                    </a:xfrm>
                    <a:prstGeom prst="rect">
                      <a:avLst/>
                    </a:prstGeom>
                    <a:noFill/>
                    <a:ln>
                      <a:noFill/>
                    </a:ln>
                  </pic:spPr>
                </pic:pic>
              </a:graphicData>
            </a:graphic>
          </wp:inline>
        </w:drawing>
      </w:r>
    </w:p>
    <w:p w14:paraId="1B27C71B" w14:textId="77777777" w:rsidR="00AB7C66" w:rsidRDefault="00AB7C66" w:rsidP="00AB7C66">
      <w:pPr>
        <w:pStyle w:val="Caption"/>
        <w:jc w:val="both"/>
      </w:pPr>
      <w:r>
        <w:t>Alan Fletcher</w:t>
      </w:r>
    </w:p>
    <w:p w14:paraId="7CD1E414" w14:textId="10417900" w:rsidR="00AB7C66" w:rsidRPr="00E64905" w:rsidRDefault="00F4014C" w:rsidP="00F464D3">
      <w:pPr>
        <w:spacing w:after="120" w:line="240" w:lineRule="auto"/>
        <w:jc w:val="both"/>
        <w:rPr>
          <w:rFonts w:ascii="Calibri" w:hAnsi="Calibri" w:cs="Calibri"/>
          <w:sz w:val="52"/>
          <w:szCs w:val="52"/>
        </w:rPr>
      </w:pPr>
      <w:r>
        <w:rPr>
          <w:rFonts w:ascii="Calibri" w:hAnsi="Calibri" w:cs="Calibri"/>
          <w:sz w:val="52"/>
          <w:szCs w:val="52"/>
        </w:rPr>
        <w:t xml:space="preserve">This tern can be identified most of the year from its shaggy crest. This disappears in winter. It travels far and wide and is quite </w:t>
      </w:r>
      <w:r>
        <w:rPr>
          <w:rFonts w:ascii="Calibri" w:hAnsi="Calibri" w:cs="Calibri"/>
          <w:sz w:val="52"/>
          <w:szCs w:val="52"/>
        </w:rPr>
        <w:lastRenderedPageBreak/>
        <w:t>adaptable, even nesting in human structures.</w:t>
      </w:r>
    </w:p>
    <w:p w14:paraId="3E3A9077" w14:textId="77777777" w:rsidR="00E9706B" w:rsidRDefault="00E9706B" w:rsidP="00F464D3">
      <w:pPr>
        <w:spacing w:after="120" w:line="240" w:lineRule="auto"/>
        <w:jc w:val="both"/>
        <w:rPr>
          <w:rFonts w:ascii="Calibri" w:hAnsi="Calibri" w:cs="Calibri"/>
          <w:sz w:val="52"/>
          <w:szCs w:val="52"/>
        </w:rPr>
      </w:pPr>
    </w:p>
    <w:p w14:paraId="0DF2F685" w14:textId="18D6AC72" w:rsidR="00F464D3" w:rsidRPr="00F4014C" w:rsidRDefault="00F464D3" w:rsidP="00F464D3">
      <w:pPr>
        <w:spacing w:after="120" w:line="240" w:lineRule="auto"/>
        <w:jc w:val="both"/>
        <w:rPr>
          <w:rFonts w:ascii="Calibri" w:hAnsi="Calibri" w:cs="Calibri"/>
          <w:b/>
          <w:bCs/>
          <w:i/>
          <w:iCs/>
          <w:sz w:val="52"/>
          <w:szCs w:val="52"/>
        </w:rPr>
      </w:pPr>
      <w:r w:rsidRPr="00E9706B">
        <w:rPr>
          <w:rFonts w:ascii="Calibri" w:hAnsi="Calibri" w:cs="Calibri"/>
          <w:b/>
          <w:bCs/>
          <w:sz w:val="52"/>
          <w:szCs w:val="52"/>
        </w:rPr>
        <w:t>Fairy tern</w:t>
      </w:r>
      <w:r w:rsidR="001E7F69">
        <w:rPr>
          <w:rFonts w:ascii="Calibri" w:hAnsi="Calibri" w:cs="Calibri"/>
          <w:b/>
          <w:bCs/>
          <w:sz w:val="52"/>
          <w:szCs w:val="52"/>
        </w:rPr>
        <w:t xml:space="preserve"> </w:t>
      </w:r>
      <w:r w:rsidR="001E7F69" w:rsidRPr="00F4014C">
        <w:rPr>
          <w:rFonts w:ascii="Calibri" w:hAnsi="Calibri" w:cs="Calibri"/>
          <w:b/>
          <w:bCs/>
          <w:i/>
          <w:iCs/>
          <w:sz w:val="52"/>
          <w:szCs w:val="52"/>
        </w:rPr>
        <w:t>Sternula nereis</w:t>
      </w:r>
    </w:p>
    <w:p w14:paraId="61226EC8" w14:textId="6A2C41B4" w:rsidR="00E9706B" w:rsidRDefault="00E9706B" w:rsidP="00F464D3">
      <w:pPr>
        <w:spacing w:after="120" w:line="240" w:lineRule="auto"/>
        <w:jc w:val="both"/>
        <w:rPr>
          <w:rFonts w:ascii="Calibri" w:hAnsi="Calibri" w:cs="Calibri"/>
          <w:sz w:val="52"/>
          <w:szCs w:val="52"/>
        </w:rPr>
      </w:pPr>
      <w:r>
        <w:rPr>
          <w:noProof/>
        </w:rPr>
        <w:drawing>
          <wp:inline distT="0" distB="0" distL="0" distR="0" wp14:anchorId="64406A0E" wp14:editId="42788B9C">
            <wp:extent cx="5731510" cy="3448050"/>
            <wp:effectExtent l="0" t="0" r="2540" b="0"/>
            <wp:docPr id="364243371" name="Picture 11" descr="Fairy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iry Te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236F3F45" w14:textId="77777777" w:rsidR="00AB7C66" w:rsidRDefault="00AB7C66" w:rsidP="00AB7C66">
      <w:pPr>
        <w:pStyle w:val="Caption"/>
        <w:jc w:val="both"/>
      </w:pPr>
      <w:r>
        <w:t>Alan Fletcher</w:t>
      </w:r>
    </w:p>
    <w:p w14:paraId="1A64ADE1" w14:textId="12CF004A" w:rsidR="00AB7C66" w:rsidRDefault="00F4014C" w:rsidP="00F464D3">
      <w:pPr>
        <w:spacing w:after="120" w:line="240" w:lineRule="auto"/>
        <w:jc w:val="both"/>
        <w:rPr>
          <w:rFonts w:ascii="Calibri" w:hAnsi="Calibri" w:cs="Calibri"/>
          <w:sz w:val="52"/>
          <w:szCs w:val="52"/>
        </w:rPr>
      </w:pPr>
      <w:r>
        <w:rPr>
          <w:rFonts w:ascii="Calibri" w:hAnsi="Calibri" w:cs="Calibri"/>
          <w:sz w:val="52"/>
          <w:szCs w:val="52"/>
        </w:rPr>
        <w:t xml:space="preserve">While the crested tern is pretty common, the fairy tern is not. It is sometimes seen hovering over the surface looking for </w:t>
      </w:r>
      <w:r>
        <w:rPr>
          <w:rFonts w:ascii="Calibri" w:hAnsi="Calibri" w:cs="Calibri"/>
          <w:sz w:val="52"/>
          <w:szCs w:val="52"/>
        </w:rPr>
        <w:lastRenderedPageBreak/>
        <w:t>schools on bait fish to dive on.</w:t>
      </w:r>
      <w:r w:rsidR="00704F64">
        <w:rPr>
          <w:rFonts w:ascii="Calibri" w:hAnsi="Calibri" w:cs="Calibri"/>
          <w:sz w:val="52"/>
          <w:szCs w:val="52"/>
        </w:rPr>
        <w:t xml:space="preserve"> It will try to lay eggs on the dry sand of beaches, areas that are increasingly disturbed by humans. While its numbers are still high globally, they seem to be dropping fast. In NZ they have been close to localised extinction for decades, now down to 40 birds.</w:t>
      </w:r>
    </w:p>
    <w:p w14:paraId="3CE7F886" w14:textId="77777777" w:rsidR="00F464D3" w:rsidRPr="00E64905" w:rsidRDefault="00F464D3" w:rsidP="00F464D3">
      <w:pPr>
        <w:spacing w:after="120" w:line="240" w:lineRule="auto"/>
        <w:jc w:val="both"/>
        <w:rPr>
          <w:rFonts w:ascii="Calibri" w:hAnsi="Calibri" w:cs="Calibri"/>
          <w:sz w:val="52"/>
          <w:szCs w:val="52"/>
        </w:rPr>
      </w:pPr>
    </w:p>
    <w:p w14:paraId="3B97A0DB" w14:textId="77777777" w:rsidR="00385A99" w:rsidRDefault="00385A99">
      <w:pPr>
        <w:rPr>
          <w:rFonts w:ascii="Calibri" w:hAnsi="Calibri" w:cs="Calibri"/>
          <w:b/>
          <w:sz w:val="52"/>
          <w:szCs w:val="52"/>
        </w:rPr>
      </w:pPr>
      <w:r>
        <w:rPr>
          <w:rFonts w:ascii="Calibri" w:hAnsi="Calibri" w:cs="Calibri"/>
          <w:b/>
          <w:sz w:val="52"/>
          <w:szCs w:val="52"/>
        </w:rPr>
        <w:br w:type="page"/>
      </w:r>
    </w:p>
    <w:p w14:paraId="2A360CF7" w14:textId="7D6234FC" w:rsidR="00F464D3" w:rsidRDefault="00F464D3" w:rsidP="00F464D3">
      <w:pPr>
        <w:spacing w:after="120" w:line="240" w:lineRule="auto"/>
        <w:jc w:val="both"/>
        <w:rPr>
          <w:rFonts w:ascii="Calibri" w:hAnsi="Calibri" w:cs="Calibri"/>
          <w:b/>
          <w:i/>
          <w:iCs/>
          <w:sz w:val="52"/>
          <w:szCs w:val="52"/>
        </w:rPr>
      </w:pPr>
      <w:r>
        <w:rPr>
          <w:rFonts w:ascii="Calibri" w:hAnsi="Calibri" w:cs="Calibri"/>
          <w:b/>
          <w:sz w:val="52"/>
          <w:szCs w:val="52"/>
        </w:rPr>
        <w:lastRenderedPageBreak/>
        <w:t>Mutton birds</w:t>
      </w:r>
      <w:r w:rsidR="00704F64">
        <w:rPr>
          <w:rFonts w:ascii="Calibri" w:hAnsi="Calibri" w:cs="Calibri"/>
          <w:b/>
          <w:sz w:val="52"/>
          <w:szCs w:val="52"/>
        </w:rPr>
        <w:t>/</w:t>
      </w:r>
      <w:r w:rsidR="001E7F69" w:rsidRPr="00704F64">
        <w:rPr>
          <w:rFonts w:ascii="Calibri" w:hAnsi="Calibri" w:cs="Calibri"/>
          <w:b/>
          <w:sz w:val="52"/>
          <w:szCs w:val="52"/>
        </w:rPr>
        <w:t>short-tailed shearwater</w:t>
      </w:r>
      <w:r w:rsidR="001E7F69">
        <w:rPr>
          <w:rFonts w:ascii="Calibri" w:hAnsi="Calibri" w:cs="Calibri"/>
          <w:b/>
          <w:sz w:val="52"/>
          <w:szCs w:val="52"/>
        </w:rPr>
        <w:t xml:space="preserve"> </w:t>
      </w:r>
      <w:r w:rsidR="001E7F69" w:rsidRPr="00704F64">
        <w:rPr>
          <w:rFonts w:ascii="Calibri" w:hAnsi="Calibri" w:cs="Calibri"/>
          <w:b/>
          <w:i/>
          <w:iCs/>
          <w:sz w:val="52"/>
          <w:szCs w:val="52"/>
        </w:rPr>
        <w:t>Ardenna tenuirostris</w:t>
      </w:r>
    </w:p>
    <w:p w14:paraId="6E1EE16C" w14:textId="77777777" w:rsidR="00A555A0" w:rsidRDefault="00385A99" w:rsidP="00A555A0">
      <w:pPr>
        <w:keepNext/>
        <w:spacing w:after="120" w:line="240" w:lineRule="auto"/>
        <w:jc w:val="both"/>
      </w:pPr>
      <w:r>
        <w:rPr>
          <w:noProof/>
        </w:rPr>
        <w:drawing>
          <wp:inline distT="0" distB="0" distL="0" distR="0" wp14:anchorId="39744A56" wp14:editId="0F8F093D">
            <wp:extent cx="5731510" cy="3223260"/>
            <wp:effectExtent l="0" t="0" r="2540" b="0"/>
            <wp:docPr id="138587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31BAE804" w14:textId="7BE372EC" w:rsidR="00A555A0" w:rsidRDefault="00A555A0" w:rsidP="00A555A0">
      <w:pPr>
        <w:pStyle w:val="Caption"/>
        <w:jc w:val="both"/>
      </w:pPr>
      <w:r>
        <w:t>Dr Eric Woehler</w:t>
      </w:r>
    </w:p>
    <w:p w14:paraId="0C3BCCDE" w14:textId="3BD4CF3B" w:rsidR="00782F6D" w:rsidRDefault="00782F6D" w:rsidP="00F464D3">
      <w:pPr>
        <w:spacing w:after="120" w:line="240" w:lineRule="auto"/>
        <w:jc w:val="both"/>
        <w:rPr>
          <w:rFonts w:ascii="Calibri" w:hAnsi="Calibri" w:cs="Calibri"/>
          <w:bCs/>
          <w:sz w:val="52"/>
          <w:szCs w:val="52"/>
        </w:rPr>
      </w:pPr>
      <w:r>
        <w:rPr>
          <w:rFonts w:ascii="Calibri" w:hAnsi="Calibri" w:cs="Calibri"/>
          <w:bCs/>
          <w:sz w:val="52"/>
          <w:szCs w:val="52"/>
        </w:rPr>
        <w:t xml:space="preserve">One of the great wildlife spectacles is the arrival of mutton birds to Tasmania. During the Artic summer they fish off Siberia and Alaska before flying down the American coast to California. Then they cross the vast open expanses of the Pacific to reach </w:t>
      </w:r>
      <w:r>
        <w:rPr>
          <w:rFonts w:ascii="Calibri" w:hAnsi="Calibri" w:cs="Calibri"/>
          <w:bCs/>
          <w:sz w:val="52"/>
          <w:szCs w:val="52"/>
        </w:rPr>
        <w:lastRenderedPageBreak/>
        <w:t>Australia. Its one of the longest migrations in the world, at about 1500 kms. They arrive in Tasmania, almost like clockwork, and huge flocks can be seen in Bass Strait. They are common in the offshore islands of Bass Strait, and at the Great Dune on Bruny Island. About 2.8 million pairs will set up burrows on Babel Island near Flinders Island. They will also occupy small rookeries at many other sites along the coast. They are still hunted by Tasmanian Aboriginal people, which is a long-standing cultural practice. Although common, they can fall foul of plastic pollution and artificial lights.</w:t>
      </w:r>
    </w:p>
    <w:p w14:paraId="159535B7" w14:textId="77777777" w:rsidR="00F464D3" w:rsidRPr="00E64905" w:rsidRDefault="00F464D3" w:rsidP="00F464D3">
      <w:pPr>
        <w:spacing w:after="120" w:line="240" w:lineRule="auto"/>
        <w:jc w:val="both"/>
        <w:rPr>
          <w:rFonts w:ascii="Calibri" w:hAnsi="Calibri" w:cs="Calibri"/>
          <w:kern w:val="0"/>
          <w:sz w:val="52"/>
          <w:szCs w:val="52"/>
        </w:rPr>
      </w:pPr>
    </w:p>
    <w:p w14:paraId="183A5DE3" w14:textId="77777777" w:rsidR="00F464D3" w:rsidRPr="00E64905" w:rsidRDefault="00F464D3" w:rsidP="00F464D3">
      <w:pPr>
        <w:autoSpaceDE w:val="0"/>
        <w:autoSpaceDN w:val="0"/>
        <w:adjustRightInd w:val="0"/>
        <w:spacing w:after="120" w:line="240" w:lineRule="auto"/>
        <w:jc w:val="both"/>
        <w:rPr>
          <w:rFonts w:ascii="Calibri" w:hAnsi="Calibri" w:cs="Calibri"/>
          <w:kern w:val="0"/>
          <w:sz w:val="52"/>
          <w:szCs w:val="52"/>
        </w:rPr>
      </w:pPr>
    </w:p>
    <w:p w14:paraId="12308DFB" w14:textId="77777777" w:rsidR="00F464D3" w:rsidRPr="00E64905" w:rsidRDefault="00F464D3" w:rsidP="00F464D3">
      <w:pPr>
        <w:spacing w:after="120" w:line="240" w:lineRule="auto"/>
        <w:jc w:val="both"/>
        <w:rPr>
          <w:rFonts w:ascii="Calibri" w:hAnsi="Calibri" w:cs="Calibri"/>
          <w:sz w:val="52"/>
          <w:szCs w:val="52"/>
        </w:rPr>
      </w:pPr>
    </w:p>
    <w:p w14:paraId="6BC398B8" w14:textId="7F3173A7" w:rsidR="00F464D3" w:rsidRPr="00C81F97" w:rsidRDefault="00F464D3" w:rsidP="00F464D3">
      <w:pPr>
        <w:spacing w:after="120" w:line="240" w:lineRule="auto"/>
        <w:jc w:val="both"/>
        <w:rPr>
          <w:rFonts w:ascii="Calibri" w:hAnsi="Calibri" w:cs="Calibri"/>
          <w:b/>
          <w:bCs/>
          <w:sz w:val="52"/>
          <w:szCs w:val="52"/>
        </w:rPr>
      </w:pPr>
      <w:r w:rsidRPr="00C81F97">
        <w:rPr>
          <w:rFonts w:ascii="Calibri" w:hAnsi="Calibri" w:cs="Calibri"/>
          <w:b/>
          <w:bCs/>
          <w:sz w:val="52"/>
          <w:szCs w:val="52"/>
        </w:rPr>
        <w:t xml:space="preserve">Little penguin </w:t>
      </w:r>
      <w:r w:rsidR="00C81F97" w:rsidRPr="00C81F97">
        <w:rPr>
          <w:rFonts w:ascii="Calibri" w:hAnsi="Calibri" w:cs="Calibri"/>
          <w:b/>
          <w:bCs/>
          <w:sz w:val="52"/>
          <w:szCs w:val="52"/>
        </w:rPr>
        <w:t>Eudyptula novahollandiae</w:t>
      </w:r>
    </w:p>
    <w:p w14:paraId="6C38C892" w14:textId="77777777" w:rsidR="003D35FF" w:rsidRDefault="003D35FF" w:rsidP="003D35FF">
      <w:pPr>
        <w:pStyle w:val="PlainText"/>
        <w:keepNext/>
        <w:spacing w:after="120"/>
        <w:jc w:val="both"/>
      </w:pPr>
      <w:r>
        <w:rPr>
          <w:noProof/>
        </w:rPr>
        <w:drawing>
          <wp:inline distT="0" distB="0" distL="0" distR="0" wp14:anchorId="5C8DB2D9" wp14:editId="4D093ACC">
            <wp:extent cx="5731510" cy="3220720"/>
            <wp:effectExtent l="0" t="0" r="2540" b="0"/>
            <wp:docPr id="50038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49C6B012" w14:textId="475F1AC4" w:rsidR="00F464D3" w:rsidRPr="00E64905" w:rsidRDefault="003D35FF" w:rsidP="003D35FF">
      <w:pPr>
        <w:pStyle w:val="Caption"/>
        <w:jc w:val="both"/>
        <w:rPr>
          <w:rFonts w:ascii="Calibri" w:eastAsia="MS Mincho" w:hAnsi="Calibri" w:cs="Calibri"/>
          <w:sz w:val="52"/>
          <w:szCs w:val="52"/>
        </w:rPr>
      </w:pPr>
      <w:r>
        <w:t>Photo Dr Eric Woehler</w:t>
      </w:r>
    </w:p>
    <w:p w14:paraId="3E077C35" w14:textId="77777777" w:rsidR="003240AB" w:rsidRPr="003240AB" w:rsidRDefault="003240AB" w:rsidP="003240AB">
      <w:pPr>
        <w:spacing w:after="120" w:line="240" w:lineRule="auto"/>
        <w:jc w:val="both"/>
        <w:rPr>
          <w:rFonts w:ascii="Calibri" w:hAnsi="Calibri" w:cs="Calibri"/>
          <w:sz w:val="52"/>
          <w:szCs w:val="52"/>
        </w:rPr>
      </w:pPr>
      <w:r>
        <w:rPr>
          <w:rFonts w:ascii="Calibri" w:hAnsi="Calibri" w:cs="Calibri"/>
          <w:sz w:val="52"/>
          <w:szCs w:val="52"/>
        </w:rPr>
        <w:t xml:space="preserve">The little penguin was previously known as the fairy penguin. Tasmania is a stronghold of the species with up to 190 000 birds. Once rarely seen on the mainland they have become more common in places like Bicheno. </w:t>
      </w:r>
      <w:r w:rsidRPr="003240AB">
        <w:rPr>
          <w:rFonts w:ascii="Calibri" w:hAnsi="Calibri" w:cs="Calibri"/>
          <w:sz w:val="52"/>
          <w:szCs w:val="52"/>
        </w:rPr>
        <w:t xml:space="preserve">Little penguins eat 76% small fish </w:t>
      </w:r>
      <w:r w:rsidRPr="003240AB">
        <w:rPr>
          <w:rFonts w:ascii="Calibri" w:hAnsi="Calibri" w:cs="Calibri"/>
          <w:sz w:val="52"/>
          <w:szCs w:val="52"/>
        </w:rPr>
        <w:lastRenderedPageBreak/>
        <w:t xml:space="preserve">and 24% squid. They will eat whatever is available but often pilchards and anchovies. They will change diets, as they were forced to do after big sardine mortality events in the 1990s. They are vulnerable to netting as they fish inshore, often in water no deeper than 2 metres. They prefer short dives, but can stay underwater for 90 seconds. Their maximum recorded dive is 66.7 metres. </w:t>
      </w:r>
    </w:p>
    <w:p w14:paraId="4034E2EF" w14:textId="77777777" w:rsidR="003240AB" w:rsidRDefault="003240AB" w:rsidP="003240AB">
      <w:pPr>
        <w:spacing w:after="120" w:line="240" w:lineRule="auto"/>
        <w:jc w:val="both"/>
        <w:rPr>
          <w:rFonts w:ascii="Calibri" w:hAnsi="Calibri" w:cs="Calibri"/>
          <w:sz w:val="52"/>
          <w:szCs w:val="52"/>
        </w:rPr>
      </w:pPr>
      <w:r>
        <w:rPr>
          <w:rFonts w:ascii="Calibri" w:hAnsi="Calibri" w:cs="Calibri"/>
          <w:sz w:val="52"/>
          <w:szCs w:val="52"/>
        </w:rPr>
        <w:t xml:space="preserve">Little penguins come ashore to breed, and return to large colonies in places like, Fortescue Bay, Low Head, Lillico Beach, the Great Dunes, Bicheno, and even Blackmans Bay in Hobart. Some of these areas are open for public tours. They are vulnerable </w:t>
      </w:r>
      <w:r>
        <w:rPr>
          <w:rFonts w:ascii="Calibri" w:hAnsi="Calibri" w:cs="Calibri"/>
          <w:sz w:val="52"/>
          <w:szCs w:val="52"/>
        </w:rPr>
        <w:lastRenderedPageBreak/>
        <w:t>to dog attacks and do better in fenced reserves.</w:t>
      </w:r>
    </w:p>
    <w:p w14:paraId="277E5DC5" w14:textId="77777777" w:rsidR="00FC39B0" w:rsidRDefault="00000000"/>
    <w:sectPr w:rsidR="00FC39B0">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83F77" w14:textId="77777777" w:rsidR="00D56F48" w:rsidRDefault="00D56F48" w:rsidP="00F464D3">
      <w:pPr>
        <w:spacing w:after="0" w:line="240" w:lineRule="auto"/>
      </w:pPr>
      <w:r>
        <w:separator/>
      </w:r>
    </w:p>
  </w:endnote>
  <w:endnote w:type="continuationSeparator" w:id="0">
    <w:p w14:paraId="10561F7E" w14:textId="77777777" w:rsidR="00D56F48" w:rsidRDefault="00D56F48" w:rsidP="00F46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ZZTM M+ Gill Sans Std">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istina">
    <w:panose1 w:val="030604020404060802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CD862" w14:textId="77777777" w:rsidR="00D56F48" w:rsidRDefault="00D56F48" w:rsidP="00F464D3">
      <w:pPr>
        <w:spacing w:after="0" w:line="240" w:lineRule="auto"/>
      </w:pPr>
      <w:r>
        <w:separator/>
      </w:r>
    </w:p>
  </w:footnote>
  <w:footnote w:type="continuationSeparator" w:id="0">
    <w:p w14:paraId="79F3EE34" w14:textId="77777777" w:rsidR="00D56F48" w:rsidRDefault="00D56F48" w:rsidP="00F464D3">
      <w:pPr>
        <w:spacing w:after="0" w:line="240" w:lineRule="auto"/>
      </w:pPr>
      <w:r>
        <w:continuationSeparator/>
      </w:r>
    </w:p>
  </w:footnote>
  <w:footnote w:id="1">
    <w:p w14:paraId="7F9D292A" w14:textId="77777777" w:rsidR="000B57E3" w:rsidRPr="004B5A0B" w:rsidRDefault="000B57E3" w:rsidP="000B57E3">
      <w:pPr>
        <w:pStyle w:val="FootnoteText"/>
        <w:rPr>
          <w:lang w:val="en-US"/>
        </w:rPr>
      </w:pPr>
      <w:r>
        <w:rPr>
          <w:rStyle w:val="FootnoteReference"/>
        </w:rPr>
        <w:footnoteRef/>
      </w:r>
      <w:r>
        <w:t xml:space="preserve"> </w:t>
      </w:r>
      <w:r>
        <w:rPr>
          <w:lang w:val="en-US"/>
        </w:rPr>
        <w:t>Rasmsar is the place where this international treaty was signed.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BD1A" w14:textId="77777777" w:rsidR="00F464D3" w:rsidRDefault="00F464D3" w:rsidP="00F464D3">
    <w:pPr>
      <w:shd w:val="clear" w:color="auto" w:fill="4472C4" w:themeFill="accent1"/>
      <w:spacing w:after="120" w:line="240" w:lineRule="auto"/>
      <w:jc w:val="center"/>
      <w:rPr>
        <w:rFonts w:ascii="Pristina" w:hAnsi="Pristina"/>
        <w:color w:val="FFFFFF" w:themeColor="background1"/>
        <w:sz w:val="72"/>
        <w:szCs w:val="72"/>
      </w:rPr>
    </w:pPr>
    <w:bookmarkStart w:id="0" w:name="_Hlk141203237"/>
    <w:bookmarkStart w:id="1" w:name="_Hlk141203238"/>
    <w:bookmarkStart w:id="2" w:name="_Hlk141203585"/>
    <w:bookmarkStart w:id="3" w:name="_Hlk141203586"/>
    <w:bookmarkStart w:id="4" w:name="_Hlk141203785"/>
    <w:bookmarkStart w:id="5" w:name="_Hlk141203786"/>
    <w:bookmarkStart w:id="6" w:name="_Hlk141204046"/>
    <w:bookmarkStart w:id="7" w:name="_Hlk141204047"/>
    <w:bookmarkStart w:id="8" w:name="_Hlk141204224"/>
    <w:bookmarkStart w:id="9" w:name="_Hlk141204225"/>
    <w:bookmarkStart w:id="10" w:name="_Hlk141204601"/>
    <w:bookmarkStart w:id="11" w:name="_Hlk141204602"/>
    <w:r w:rsidRPr="008B64F2">
      <w:rPr>
        <w:rFonts w:ascii="Papyrus" w:hAnsi="Papyrus" w:cs="Latha"/>
        <w:b/>
        <w:i/>
        <w:color w:val="FFFFFF" w:themeColor="background1"/>
        <w:sz w:val="72"/>
        <w:szCs w:val="72"/>
      </w:rPr>
      <w:t xml:space="preserve">MARINE    </w:t>
    </w:r>
    <w:r w:rsidRPr="00C539DE">
      <w:rPr>
        <w:rFonts w:ascii="Pristina" w:hAnsi="Pristina"/>
        <w:color w:val="FFFFFF" w:themeColor="background1"/>
        <w:sz w:val="72"/>
        <w:szCs w:val="72"/>
      </w:rPr>
      <w:t xml:space="preserve">Life </w:t>
    </w:r>
  </w:p>
  <w:p w14:paraId="3DDEDBC7" w14:textId="5FE445E1" w:rsidR="00F464D3" w:rsidRPr="00C539DE" w:rsidRDefault="00F464D3" w:rsidP="00F464D3">
    <w:pPr>
      <w:shd w:val="clear" w:color="auto" w:fill="4472C4" w:themeFill="accent1"/>
      <w:spacing w:after="120" w:line="240" w:lineRule="auto"/>
      <w:jc w:val="center"/>
      <w:rPr>
        <w:rFonts w:ascii="Pristina" w:hAnsi="Pristina"/>
        <w:color w:val="FFFFFF" w:themeColor="background1"/>
        <w:sz w:val="72"/>
        <w:szCs w:val="72"/>
      </w:rPr>
    </w:pPr>
    <w:r w:rsidRPr="00C539DE">
      <w:rPr>
        <w:rFonts w:ascii="Pristina" w:hAnsi="Pristina"/>
        <w:color w:val="FFFFFF" w:themeColor="background1"/>
        <w:sz w:val="72"/>
        <w:szCs w:val="72"/>
      </w:rPr>
      <w:t>Identification Kit</w:t>
    </w:r>
  </w:p>
  <w:bookmarkEnd w:id="0"/>
  <w:bookmarkEnd w:id="1"/>
  <w:bookmarkEnd w:id="2"/>
  <w:bookmarkEnd w:id="3"/>
  <w:bookmarkEnd w:id="4"/>
  <w:bookmarkEnd w:id="5"/>
  <w:bookmarkEnd w:id="6"/>
  <w:bookmarkEnd w:id="7"/>
  <w:bookmarkEnd w:id="8"/>
  <w:bookmarkEnd w:id="9"/>
  <w:bookmarkEnd w:id="10"/>
  <w:bookmarkEnd w:id="11"/>
  <w:p w14:paraId="29A23630" w14:textId="17B6F2B3" w:rsidR="00F464D3" w:rsidRPr="00C539DE" w:rsidRDefault="00F464D3" w:rsidP="00F464D3">
    <w:pPr>
      <w:shd w:val="clear" w:color="auto" w:fill="4472C4" w:themeFill="accent1"/>
      <w:spacing w:after="120" w:line="240" w:lineRule="auto"/>
      <w:jc w:val="center"/>
      <w:rPr>
        <w:rFonts w:ascii="Pristina" w:hAnsi="Pristina"/>
        <w:color w:val="FFFFFF" w:themeColor="background1"/>
        <w:sz w:val="52"/>
        <w:szCs w:val="52"/>
      </w:rPr>
    </w:pPr>
    <w:r>
      <w:rPr>
        <w:rFonts w:ascii="Pristina" w:hAnsi="Pristina"/>
        <w:color w:val="FFFFFF" w:themeColor="background1"/>
        <w:sz w:val="52"/>
        <w:szCs w:val="52"/>
      </w:rPr>
      <w:t>Sea and Shorebirds</w:t>
    </w:r>
  </w:p>
  <w:p w14:paraId="20DA00CE" w14:textId="77777777" w:rsidR="00F464D3" w:rsidRDefault="00F464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D3"/>
    <w:rsid w:val="00054866"/>
    <w:rsid w:val="000549FC"/>
    <w:rsid w:val="000B57E3"/>
    <w:rsid w:val="000D7B62"/>
    <w:rsid w:val="00107435"/>
    <w:rsid w:val="001E7F69"/>
    <w:rsid w:val="00294250"/>
    <w:rsid w:val="002E2935"/>
    <w:rsid w:val="003240AB"/>
    <w:rsid w:val="00385A99"/>
    <w:rsid w:val="003D35FF"/>
    <w:rsid w:val="0040001F"/>
    <w:rsid w:val="004E1DEB"/>
    <w:rsid w:val="004F51C2"/>
    <w:rsid w:val="005D3503"/>
    <w:rsid w:val="005D702A"/>
    <w:rsid w:val="005D7AE5"/>
    <w:rsid w:val="00704F64"/>
    <w:rsid w:val="00727D4D"/>
    <w:rsid w:val="00765358"/>
    <w:rsid w:val="007710B8"/>
    <w:rsid w:val="00782F6D"/>
    <w:rsid w:val="007A1EA2"/>
    <w:rsid w:val="008B63FF"/>
    <w:rsid w:val="00920FE0"/>
    <w:rsid w:val="009425C6"/>
    <w:rsid w:val="009A3371"/>
    <w:rsid w:val="00A35EB1"/>
    <w:rsid w:val="00A555A0"/>
    <w:rsid w:val="00A65B56"/>
    <w:rsid w:val="00AB7C66"/>
    <w:rsid w:val="00B13CF2"/>
    <w:rsid w:val="00B301E1"/>
    <w:rsid w:val="00BD53AF"/>
    <w:rsid w:val="00C81F97"/>
    <w:rsid w:val="00C92C58"/>
    <w:rsid w:val="00CD35A3"/>
    <w:rsid w:val="00D56F48"/>
    <w:rsid w:val="00DD70AD"/>
    <w:rsid w:val="00DE37D8"/>
    <w:rsid w:val="00E155E1"/>
    <w:rsid w:val="00E9706B"/>
    <w:rsid w:val="00F4014C"/>
    <w:rsid w:val="00F464D3"/>
    <w:rsid w:val="00FF77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1E02"/>
  <w15:chartTrackingRefBased/>
  <w15:docId w15:val="{53276C14-42FF-4F29-884D-F57C1F388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4D3"/>
  </w:style>
  <w:style w:type="paragraph" w:styleId="Heading2">
    <w:name w:val="heading 2"/>
    <w:basedOn w:val="Normal"/>
    <w:link w:val="Heading2Char"/>
    <w:uiPriority w:val="9"/>
    <w:qFormat/>
    <w:rsid w:val="005D7AE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paragraph" w:styleId="Heading3">
    <w:name w:val="heading 3"/>
    <w:basedOn w:val="Normal"/>
    <w:next w:val="Normal"/>
    <w:link w:val="Heading3Char"/>
    <w:uiPriority w:val="9"/>
    <w:semiHidden/>
    <w:unhideWhenUsed/>
    <w:qFormat/>
    <w:rsid w:val="002E29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F464D3"/>
    <w:pPr>
      <w:autoSpaceDE w:val="0"/>
      <w:autoSpaceDN w:val="0"/>
      <w:adjustRightInd w:val="0"/>
      <w:spacing w:after="0" w:line="211" w:lineRule="atLeast"/>
    </w:pPr>
    <w:rPr>
      <w:rFonts w:ascii="TZZTM M+ Gill Sans Std" w:hAnsi="TZZTM M+ Gill Sans Std"/>
      <w:kern w:val="0"/>
      <w:sz w:val="24"/>
      <w:szCs w:val="24"/>
      <w:lang w:val="en-US"/>
    </w:rPr>
  </w:style>
  <w:style w:type="paragraph" w:customStyle="1" w:styleId="Pa2">
    <w:name w:val="Pa2"/>
    <w:basedOn w:val="Normal"/>
    <w:next w:val="Normal"/>
    <w:uiPriority w:val="99"/>
    <w:rsid w:val="00F464D3"/>
    <w:pPr>
      <w:autoSpaceDE w:val="0"/>
      <w:autoSpaceDN w:val="0"/>
      <w:adjustRightInd w:val="0"/>
      <w:spacing w:after="0" w:line="321" w:lineRule="atLeast"/>
    </w:pPr>
    <w:rPr>
      <w:rFonts w:ascii="TZZTM M+ Gill Sans Std" w:hAnsi="TZZTM M+ Gill Sans Std"/>
      <w:kern w:val="0"/>
      <w:sz w:val="24"/>
      <w:szCs w:val="24"/>
      <w:lang w:val="en-US"/>
    </w:rPr>
  </w:style>
  <w:style w:type="paragraph" w:styleId="PlainText">
    <w:name w:val="Plain Text"/>
    <w:basedOn w:val="Normal"/>
    <w:link w:val="PlainTextChar"/>
    <w:rsid w:val="00F464D3"/>
    <w:pPr>
      <w:spacing w:after="0" w:line="240" w:lineRule="auto"/>
    </w:pPr>
    <w:rPr>
      <w:rFonts w:ascii="Courier New" w:eastAsia="Times New Roman" w:hAnsi="Courier New" w:cs="Courier New"/>
      <w:kern w:val="0"/>
      <w:sz w:val="20"/>
      <w:szCs w:val="20"/>
    </w:rPr>
  </w:style>
  <w:style w:type="character" w:customStyle="1" w:styleId="PlainTextChar">
    <w:name w:val="Plain Text Char"/>
    <w:basedOn w:val="DefaultParagraphFont"/>
    <w:link w:val="PlainText"/>
    <w:rsid w:val="00F464D3"/>
    <w:rPr>
      <w:rFonts w:ascii="Courier New" w:eastAsia="Times New Roman" w:hAnsi="Courier New" w:cs="Courier New"/>
      <w:kern w:val="0"/>
      <w:sz w:val="20"/>
      <w:szCs w:val="20"/>
    </w:rPr>
  </w:style>
  <w:style w:type="paragraph" w:styleId="Header">
    <w:name w:val="header"/>
    <w:basedOn w:val="Normal"/>
    <w:link w:val="HeaderChar"/>
    <w:uiPriority w:val="99"/>
    <w:unhideWhenUsed/>
    <w:rsid w:val="00F46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4D3"/>
  </w:style>
  <w:style w:type="paragraph" w:styleId="Footer">
    <w:name w:val="footer"/>
    <w:basedOn w:val="Normal"/>
    <w:link w:val="FooterChar"/>
    <w:uiPriority w:val="99"/>
    <w:unhideWhenUsed/>
    <w:rsid w:val="00F46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4D3"/>
  </w:style>
  <w:style w:type="paragraph" w:styleId="Caption">
    <w:name w:val="caption"/>
    <w:basedOn w:val="Normal"/>
    <w:next w:val="Normal"/>
    <w:uiPriority w:val="35"/>
    <w:unhideWhenUsed/>
    <w:qFormat/>
    <w:rsid w:val="003D35FF"/>
    <w:pPr>
      <w:spacing w:after="200" w:line="240" w:lineRule="auto"/>
    </w:pPr>
    <w:rPr>
      <w:i/>
      <w:iCs/>
      <w:color w:val="44546A" w:themeColor="text2"/>
      <w:sz w:val="18"/>
      <w:szCs w:val="18"/>
    </w:rPr>
  </w:style>
  <w:style w:type="paragraph" w:styleId="NormalWeb">
    <w:name w:val="Normal (Web)"/>
    <w:basedOn w:val="Normal"/>
    <w:uiPriority w:val="99"/>
    <w:semiHidden/>
    <w:unhideWhenUsed/>
    <w:rsid w:val="007710B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semiHidden/>
    <w:unhideWhenUsed/>
    <w:rsid w:val="007710B8"/>
    <w:rPr>
      <w:color w:val="0000FF"/>
      <w:u w:val="single"/>
    </w:rPr>
  </w:style>
  <w:style w:type="character" w:customStyle="1" w:styleId="Heading2Char">
    <w:name w:val="Heading 2 Char"/>
    <w:basedOn w:val="DefaultParagraphFont"/>
    <w:link w:val="Heading2"/>
    <w:uiPriority w:val="9"/>
    <w:rsid w:val="005D7AE5"/>
    <w:rPr>
      <w:rFonts w:ascii="Times New Roman" w:eastAsia="Times New Roman" w:hAnsi="Times New Roman" w:cs="Times New Roman"/>
      <w:b/>
      <w:bCs/>
      <w:kern w:val="0"/>
      <w:sz w:val="36"/>
      <w:szCs w:val="36"/>
      <w:lang w:eastAsia="en-AU"/>
      <w14:ligatures w14:val="none"/>
    </w:rPr>
  </w:style>
  <w:style w:type="character" w:customStyle="1" w:styleId="mw-headline">
    <w:name w:val="mw-headline"/>
    <w:basedOn w:val="DefaultParagraphFont"/>
    <w:rsid w:val="005D7AE5"/>
  </w:style>
  <w:style w:type="character" w:customStyle="1" w:styleId="mw-editsection">
    <w:name w:val="mw-editsection"/>
    <w:basedOn w:val="DefaultParagraphFont"/>
    <w:rsid w:val="005D7AE5"/>
  </w:style>
  <w:style w:type="character" w:customStyle="1" w:styleId="mw-editsection-bracket">
    <w:name w:val="mw-editsection-bracket"/>
    <w:basedOn w:val="DefaultParagraphFont"/>
    <w:rsid w:val="005D7AE5"/>
  </w:style>
  <w:style w:type="character" w:customStyle="1" w:styleId="mw-default-size">
    <w:name w:val="mw-default-size"/>
    <w:basedOn w:val="DefaultParagraphFont"/>
    <w:rsid w:val="000549FC"/>
  </w:style>
  <w:style w:type="character" w:customStyle="1" w:styleId="plainlinks">
    <w:name w:val="plainlinks"/>
    <w:basedOn w:val="DefaultParagraphFont"/>
    <w:rsid w:val="000549FC"/>
  </w:style>
  <w:style w:type="character" w:customStyle="1" w:styleId="binomial">
    <w:name w:val="binomial"/>
    <w:basedOn w:val="DefaultParagraphFont"/>
    <w:rsid w:val="000549FC"/>
  </w:style>
  <w:style w:type="character" w:customStyle="1" w:styleId="Heading3Char">
    <w:name w:val="Heading 3 Char"/>
    <w:basedOn w:val="DefaultParagraphFont"/>
    <w:link w:val="Heading3"/>
    <w:uiPriority w:val="9"/>
    <w:semiHidden/>
    <w:rsid w:val="002E2935"/>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0B57E3"/>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0B57E3"/>
    <w:rPr>
      <w:kern w:val="0"/>
      <w:sz w:val="20"/>
      <w:szCs w:val="20"/>
      <w14:ligatures w14:val="none"/>
    </w:rPr>
  </w:style>
  <w:style w:type="character" w:styleId="FootnoteReference">
    <w:name w:val="footnote reference"/>
    <w:basedOn w:val="DefaultParagraphFont"/>
    <w:uiPriority w:val="99"/>
    <w:semiHidden/>
    <w:unhideWhenUsed/>
    <w:rsid w:val="000B57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897">
      <w:bodyDiv w:val="1"/>
      <w:marLeft w:val="0"/>
      <w:marRight w:val="0"/>
      <w:marTop w:val="0"/>
      <w:marBottom w:val="0"/>
      <w:divBdr>
        <w:top w:val="none" w:sz="0" w:space="0" w:color="auto"/>
        <w:left w:val="none" w:sz="0" w:space="0" w:color="auto"/>
        <w:bottom w:val="none" w:sz="0" w:space="0" w:color="auto"/>
        <w:right w:val="none" w:sz="0" w:space="0" w:color="auto"/>
      </w:divBdr>
    </w:div>
    <w:div w:id="945620246">
      <w:bodyDiv w:val="1"/>
      <w:marLeft w:val="0"/>
      <w:marRight w:val="0"/>
      <w:marTop w:val="0"/>
      <w:marBottom w:val="0"/>
      <w:divBdr>
        <w:top w:val="none" w:sz="0" w:space="0" w:color="auto"/>
        <w:left w:val="none" w:sz="0" w:space="0" w:color="auto"/>
        <w:bottom w:val="none" w:sz="0" w:space="0" w:color="auto"/>
        <w:right w:val="none" w:sz="0" w:space="0" w:color="auto"/>
      </w:divBdr>
    </w:div>
    <w:div w:id="1232959077">
      <w:bodyDiv w:val="1"/>
      <w:marLeft w:val="0"/>
      <w:marRight w:val="0"/>
      <w:marTop w:val="0"/>
      <w:marBottom w:val="0"/>
      <w:divBdr>
        <w:top w:val="none" w:sz="0" w:space="0" w:color="auto"/>
        <w:left w:val="none" w:sz="0" w:space="0" w:color="auto"/>
        <w:bottom w:val="none" w:sz="0" w:space="0" w:color="auto"/>
        <w:right w:val="none" w:sz="0" w:space="0" w:color="auto"/>
      </w:divBdr>
      <w:divsChild>
        <w:div w:id="979967652">
          <w:marLeft w:val="0"/>
          <w:marRight w:val="0"/>
          <w:marTop w:val="0"/>
          <w:marBottom w:val="120"/>
          <w:divBdr>
            <w:top w:val="none" w:sz="0" w:space="0" w:color="auto"/>
            <w:left w:val="none" w:sz="0" w:space="0" w:color="auto"/>
            <w:bottom w:val="none" w:sz="0" w:space="0" w:color="auto"/>
            <w:right w:val="none" w:sz="0" w:space="0" w:color="auto"/>
          </w:divBdr>
        </w:div>
        <w:div w:id="206450147">
          <w:marLeft w:val="0"/>
          <w:marRight w:val="0"/>
          <w:marTop w:val="0"/>
          <w:marBottom w:val="120"/>
          <w:divBdr>
            <w:top w:val="none" w:sz="0" w:space="0" w:color="auto"/>
            <w:left w:val="none" w:sz="0" w:space="0" w:color="auto"/>
            <w:bottom w:val="none" w:sz="0" w:space="0" w:color="auto"/>
            <w:right w:val="none" w:sz="0" w:space="0" w:color="auto"/>
          </w:divBdr>
        </w:div>
        <w:div w:id="62021830">
          <w:marLeft w:val="0"/>
          <w:marRight w:val="0"/>
          <w:marTop w:val="0"/>
          <w:marBottom w:val="0"/>
          <w:divBdr>
            <w:top w:val="none" w:sz="0" w:space="0" w:color="auto"/>
            <w:left w:val="none" w:sz="0" w:space="0" w:color="auto"/>
            <w:bottom w:val="none" w:sz="0" w:space="0" w:color="auto"/>
            <w:right w:val="none" w:sz="0" w:space="0" w:color="auto"/>
          </w:divBdr>
        </w:div>
        <w:div w:id="877013294">
          <w:marLeft w:val="0"/>
          <w:marRight w:val="0"/>
          <w:marTop w:val="0"/>
          <w:marBottom w:val="0"/>
          <w:divBdr>
            <w:top w:val="none" w:sz="0" w:space="0" w:color="auto"/>
            <w:left w:val="none" w:sz="0" w:space="0" w:color="auto"/>
            <w:bottom w:val="none" w:sz="0" w:space="0" w:color="auto"/>
            <w:right w:val="none" w:sz="0" w:space="0" w:color="auto"/>
          </w:divBdr>
        </w:div>
      </w:divsChild>
    </w:div>
    <w:div w:id="1259872531">
      <w:bodyDiv w:val="1"/>
      <w:marLeft w:val="0"/>
      <w:marRight w:val="0"/>
      <w:marTop w:val="0"/>
      <w:marBottom w:val="0"/>
      <w:divBdr>
        <w:top w:val="none" w:sz="0" w:space="0" w:color="auto"/>
        <w:left w:val="none" w:sz="0" w:space="0" w:color="auto"/>
        <w:bottom w:val="none" w:sz="0" w:space="0" w:color="auto"/>
        <w:right w:val="none" w:sz="0" w:space="0" w:color="auto"/>
      </w:divBdr>
    </w:div>
    <w:div w:id="1369833892">
      <w:bodyDiv w:val="1"/>
      <w:marLeft w:val="0"/>
      <w:marRight w:val="0"/>
      <w:marTop w:val="0"/>
      <w:marBottom w:val="0"/>
      <w:divBdr>
        <w:top w:val="none" w:sz="0" w:space="0" w:color="auto"/>
        <w:left w:val="none" w:sz="0" w:space="0" w:color="auto"/>
        <w:bottom w:val="none" w:sz="0" w:space="0" w:color="auto"/>
        <w:right w:val="none" w:sz="0" w:space="0" w:color="auto"/>
      </w:divBdr>
    </w:div>
    <w:div w:id="1424228967">
      <w:bodyDiv w:val="1"/>
      <w:marLeft w:val="0"/>
      <w:marRight w:val="0"/>
      <w:marTop w:val="0"/>
      <w:marBottom w:val="0"/>
      <w:divBdr>
        <w:top w:val="none" w:sz="0" w:space="0" w:color="auto"/>
        <w:left w:val="none" w:sz="0" w:space="0" w:color="auto"/>
        <w:bottom w:val="none" w:sz="0" w:space="0" w:color="auto"/>
        <w:right w:val="none" w:sz="0" w:space="0" w:color="auto"/>
      </w:divBdr>
      <w:divsChild>
        <w:div w:id="1824926648">
          <w:marLeft w:val="0"/>
          <w:marRight w:val="0"/>
          <w:marTop w:val="0"/>
          <w:marBottom w:val="120"/>
          <w:divBdr>
            <w:top w:val="none" w:sz="0" w:space="0" w:color="auto"/>
            <w:left w:val="none" w:sz="0" w:space="0" w:color="auto"/>
            <w:bottom w:val="none" w:sz="0" w:space="0" w:color="auto"/>
            <w:right w:val="none" w:sz="0" w:space="0" w:color="auto"/>
          </w:divBdr>
        </w:div>
      </w:divsChild>
    </w:div>
    <w:div w:id="1515613479">
      <w:bodyDiv w:val="1"/>
      <w:marLeft w:val="0"/>
      <w:marRight w:val="0"/>
      <w:marTop w:val="0"/>
      <w:marBottom w:val="0"/>
      <w:divBdr>
        <w:top w:val="none" w:sz="0" w:space="0" w:color="auto"/>
        <w:left w:val="none" w:sz="0" w:space="0" w:color="auto"/>
        <w:bottom w:val="none" w:sz="0" w:space="0" w:color="auto"/>
        <w:right w:val="none" w:sz="0" w:space="0" w:color="auto"/>
      </w:divBdr>
    </w:div>
    <w:div w:id="1941331955">
      <w:bodyDiv w:val="1"/>
      <w:marLeft w:val="0"/>
      <w:marRight w:val="0"/>
      <w:marTop w:val="0"/>
      <w:marBottom w:val="0"/>
      <w:divBdr>
        <w:top w:val="none" w:sz="0" w:space="0" w:color="auto"/>
        <w:left w:val="none" w:sz="0" w:space="0" w:color="auto"/>
        <w:bottom w:val="none" w:sz="0" w:space="0" w:color="auto"/>
        <w:right w:val="none" w:sz="0" w:space="0" w:color="auto"/>
      </w:divBdr>
    </w:div>
    <w:div w:id="210602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en.wikipedia.org/wiki/Pedra_Branca_(Tasmania)" TargetMode="External"/><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hyperlink" Target="http://www.pbase.com/tassiebirds/sooty_oystercatcher" TargetMode="External"/><Relationship Id="rId12" Type="http://schemas.openxmlformats.org/officeDocument/2006/relationships/hyperlink" Target="http://www.pbase.com/tassiebirds/whitefaced_heron" TargetMode="External"/><Relationship Id="rId17" Type="http://schemas.openxmlformats.org/officeDocument/2006/relationships/hyperlink" Target="https://en.wikipedia.org/wiki/Eddystone_(Tasmania)"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pbase.com/tassiebirds/great_cormorant" TargetMode="Externa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s://en.wikipedia.org/wiki/Black_Pyramid_Rock" TargetMode="External"/><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hyperlink" Target="http://www.pbase.com/tassiebirds/pied_oystercatcher"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pbase.com/tassiebirds/little_pied_cormorant" TargetMode="External"/><Relationship Id="rId35" Type="http://schemas.openxmlformats.org/officeDocument/2006/relationships/hyperlink" Target="https://en.wikipedia.org/wiki/Invertebrat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39</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Jacques</dc:creator>
  <cp:keywords/>
  <dc:description/>
  <cp:lastModifiedBy>Michael Jacques</cp:lastModifiedBy>
  <cp:revision>17</cp:revision>
  <dcterms:created xsi:type="dcterms:W3CDTF">2023-07-25T09:10:00Z</dcterms:created>
  <dcterms:modified xsi:type="dcterms:W3CDTF">2023-08-05T01:27:00Z</dcterms:modified>
</cp:coreProperties>
</file>